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A" w:rsidRDefault="000C5FEE">
      <w:pPr>
        <w:spacing w:line="97" w:lineRule="exact"/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t xml:space="preserve">  </w:t>
      </w:r>
    </w:p>
    <w:p w:rsidR="00E1281A" w:rsidRDefault="00A11D13">
      <w:pPr>
        <w:pStyle w:val="40"/>
        <w:shd w:val="clear" w:color="auto" w:fill="auto"/>
        <w:spacing w:before="0" w:after="0"/>
        <w:ind w:right="40"/>
      </w:pPr>
      <w:r>
        <w:t>Форма</w:t>
      </w:r>
    </w:p>
    <w:p w:rsidR="00E1281A" w:rsidRDefault="00A11D13">
      <w:pPr>
        <w:pStyle w:val="40"/>
        <w:shd w:val="clear" w:color="auto" w:fill="auto"/>
        <w:spacing w:before="0" w:after="240" w:line="317" w:lineRule="exact"/>
        <w:ind w:right="40"/>
      </w:pPr>
      <w:r>
        <w:t>мониторинга мероприятий по созданию центров выявления и поддержки одаренных детей (далее - ЦОД) в рамках федерального проекта</w:t>
      </w:r>
      <w:r>
        <w:br/>
        <w:t>«Успех каждого ребенка» национального проекта «Образование» по состоянию на 20 октября 2019 г.</w:t>
      </w:r>
    </w:p>
    <w:p w:rsidR="00BD4783" w:rsidRDefault="00A11D13">
      <w:pPr>
        <w:pStyle w:val="20"/>
        <w:shd w:val="clear" w:color="auto" w:fill="auto"/>
        <w:spacing w:before="0"/>
        <w:ind w:right="8300"/>
      </w:pPr>
      <w:r w:rsidRPr="000C0CDB">
        <w:rPr>
          <w:b/>
        </w:rPr>
        <w:t>Субъект Российской Федерации Наименование ЦОД Директор ЦОД</w:t>
      </w:r>
      <w:r w:rsidR="000C0CDB" w:rsidRPr="000C0CDB">
        <w:rPr>
          <w:b/>
        </w:rPr>
        <w:t>:</w:t>
      </w:r>
      <w:r w:rsidR="000C0CDB">
        <w:t xml:space="preserve"> Воронежская область, 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BD4783">
        <w:t xml:space="preserve"> (ГАУ ДО ВО «Региональный центр»)</w:t>
      </w:r>
      <w:r w:rsidR="000C0CDB">
        <w:t xml:space="preserve">, </w:t>
      </w:r>
    </w:p>
    <w:p w:rsidR="00E1281A" w:rsidRDefault="000C0CDB">
      <w:pPr>
        <w:pStyle w:val="20"/>
        <w:shd w:val="clear" w:color="auto" w:fill="auto"/>
        <w:spacing w:before="0"/>
        <w:ind w:right="8300"/>
      </w:pPr>
      <w:r>
        <w:t>директор Наталия Николаевна Голева</w:t>
      </w:r>
    </w:p>
    <w:p w:rsidR="000C0CDB" w:rsidRPr="000C0CDB" w:rsidRDefault="00A11D13">
      <w:pPr>
        <w:pStyle w:val="20"/>
        <w:shd w:val="clear" w:color="auto" w:fill="auto"/>
        <w:spacing w:before="0" w:after="305" w:line="220" w:lineRule="exact"/>
      </w:pPr>
      <w:r>
        <w:t>Контактные данные директора ЦОД (электронная почта, телефон)</w:t>
      </w:r>
      <w:r w:rsidR="000C0CDB">
        <w:t xml:space="preserve">: 8(473)212-79-57, </w:t>
      </w:r>
      <w:r w:rsidR="000C0CDB" w:rsidRPr="000C0CDB">
        <w:t>vrn.patriot@mail.ru</w:t>
      </w:r>
      <w:r w:rsidR="000C0CDB">
        <w:t>.</w:t>
      </w:r>
    </w:p>
    <w:p w:rsidR="009413F5" w:rsidRDefault="00A11D13" w:rsidP="009413F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F5">
        <w:rPr>
          <w:rFonts w:ascii="Times New Roman" w:hAnsi="Times New Roman" w:cs="Times New Roman"/>
          <w:b/>
        </w:rPr>
        <w:t xml:space="preserve">Нормативный акт, утверждающий Попечительский совет </w:t>
      </w:r>
      <w:r w:rsidRPr="009413F5">
        <w:rPr>
          <w:rFonts w:ascii="Times New Roman" w:hAnsi="Times New Roman" w:cs="Times New Roman"/>
        </w:rPr>
        <w:t>(реквизиты нормативного документа)</w:t>
      </w:r>
      <w:r w:rsidR="000C0CDB" w:rsidRPr="009413F5">
        <w:rPr>
          <w:rFonts w:ascii="Times New Roman" w:hAnsi="Times New Roman" w:cs="Times New Roman"/>
        </w:rPr>
        <w:t>:</w:t>
      </w:r>
      <w:r w:rsidR="00BD4783" w:rsidRPr="009413F5">
        <w:rPr>
          <w:rFonts w:ascii="Times New Roman" w:hAnsi="Times New Roman" w:cs="Times New Roman"/>
          <w:b/>
        </w:rPr>
        <w:t xml:space="preserve"> </w:t>
      </w:r>
      <w:r w:rsidR="009413F5">
        <w:rPr>
          <w:rFonts w:ascii="Times New Roman" w:hAnsi="Times New Roman" w:cs="Times New Roman"/>
          <w:sz w:val="24"/>
          <w:szCs w:val="24"/>
        </w:rPr>
        <w:t>С</w:t>
      </w:r>
      <w:r w:rsidR="009413F5" w:rsidRPr="009413F5">
        <w:rPr>
          <w:rFonts w:ascii="Times New Roman" w:hAnsi="Times New Roman" w:cs="Times New Roman"/>
          <w:sz w:val="24"/>
          <w:szCs w:val="24"/>
        </w:rPr>
        <w:t xml:space="preserve">остав и положение о </w:t>
      </w:r>
      <w:r w:rsidR="009413F5">
        <w:rPr>
          <w:rFonts w:ascii="Times New Roman" w:hAnsi="Times New Roman" w:cs="Times New Roman"/>
          <w:sz w:val="24"/>
          <w:szCs w:val="24"/>
        </w:rPr>
        <w:t xml:space="preserve">Попечительском совете </w:t>
      </w:r>
      <w:r w:rsidR="009413F5" w:rsidRPr="009413F5">
        <w:rPr>
          <w:rFonts w:ascii="Times New Roman" w:hAnsi="Times New Roman" w:cs="Times New Roman"/>
          <w:sz w:val="24"/>
          <w:szCs w:val="24"/>
        </w:rPr>
        <w:t xml:space="preserve"> утверждены Постановлением правительства Воронежской области от 05.06.2019 г. №591 «О создании попечительского совета при правительстве Воронежской области по поддержке и развитию способностей и талантов у детей </w:t>
      </w:r>
      <w:r w:rsidR="009413F5">
        <w:rPr>
          <w:rFonts w:ascii="Times New Roman" w:hAnsi="Times New Roman" w:cs="Times New Roman"/>
          <w:sz w:val="24"/>
          <w:szCs w:val="24"/>
        </w:rPr>
        <w:t>и молодежи Воронежской области».</w:t>
      </w:r>
    </w:p>
    <w:p w:rsidR="009413F5" w:rsidRDefault="009413F5" w:rsidP="009413F5">
      <w:pPr>
        <w:pStyle w:val="20"/>
        <w:shd w:val="clear" w:color="auto" w:fill="auto"/>
        <w:tabs>
          <w:tab w:val="left" w:pos="1152"/>
        </w:tabs>
        <w:spacing w:before="0"/>
        <w:ind w:left="1068"/>
        <w:jc w:val="both"/>
      </w:pPr>
      <w:r>
        <w:t>1.1.Состав Попечительского совета (ФИО, должность)</w:t>
      </w:r>
    </w:p>
    <w:p w:rsidR="009413F5" w:rsidRPr="009413F5" w:rsidRDefault="009413F5" w:rsidP="009413F5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75"/>
        <w:gridCol w:w="4858"/>
        <w:gridCol w:w="4567"/>
      </w:tblGrid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Гусев  Александр Викторович </w:t>
            </w:r>
          </w:p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равительство Воронежской области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губернатор Воронежской области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Попов Владимир Борисович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равительство Воронежской области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заместитель председателя правительства Воронежской области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Мосолов Олег Николаевич -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образования, науки и молодежной политики Воронежской области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образования, науки и молодежной политики Воронежской области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Шмелева Елена Владимировна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Образовательный Фонд «Талант и Успех»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Фонда «Талант и Успех»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Кадурин Владимир Викторович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епартамент физической культуры и спорта Воронежской области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физической культуры и спорта Воронежской области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584E35" w:rsidRDefault="00584E3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35">
              <w:rPr>
                <w:rFonts w:ascii="Times New Roman" w:hAnsi="Times New Roman" w:cs="Times New Roman"/>
                <w:sz w:val="24"/>
                <w:szCs w:val="24"/>
              </w:rPr>
              <w:t>Сухачева Эмилия Александровна</w:t>
            </w:r>
          </w:p>
        </w:tc>
        <w:tc>
          <w:tcPr>
            <w:tcW w:w="4858" w:type="dxa"/>
          </w:tcPr>
          <w:p w:rsidR="009413F5" w:rsidRPr="00584E3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3F5" w:rsidRPr="00584E35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Воронежской области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3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культуры Воронежской области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Ендовицкий  Дмитрий Александрович 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образовательное учреждение высшего 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«Воронежский государственный университет»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 федерального государственного бюджетного образовательного учреждения высшего образования </w:t>
            </w:r>
            <w:r w:rsidRPr="0094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«Воронежский государственный университет»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Филоненко Сергей Иванович - 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высшего образования «Воронежский государственный педагогический университет»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Чертов Евгений Дмитриевич 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Воронежская областная дума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образованию, науке и молодежной политике Воронежской областной думы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Колодяжный Сергей Александрович 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высшего образования «Воронежский государственный технический университет»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Нестеров Борис Алексеевич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Воронежская региональная общественная организация «Гражданское собрание «ЛИДЕР»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Воронежской региональной общественной организации «Гражданское собрание «ЛИДЕР»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Хамин Евгений Николаевич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Хамина»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«Группа компаний Хамина»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Пономарева Неля Валерьевна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Воронежской области 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Воронежской области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Шмыгалев Анатолий Петрович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Воронежская областная Дума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фракции «Справедливая Россия»; член комитета Воронежской областной Думы по строительной политике и комитета по имущественным и земельным отношениям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Чернушкин Геннадий Викторович</w:t>
            </w:r>
          </w:p>
        </w:tc>
        <w:tc>
          <w:tcPr>
            <w:tcW w:w="4858" w:type="dxa"/>
          </w:tcPr>
          <w:p w:rsidR="009413F5" w:rsidRPr="009413F5" w:rsidRDefault="00F6286E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13F5" w:rsidRPr="009413F5">
              <w:rPr>
                <w:rFonts w:ascii="Times New Roman" w:hAnsi="Times New Roman" w:cs="Times New Roman"/>
                <w:sz w:val="24"/>
                <w:szCs w:val="24"/>
              </w:rPr>
              <w:t>омпания «Ангстрем»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Наблюдательного совета компании «Ангстрем»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Чуйко Григорий Владимирович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Воронежская областная Дума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промышленности, инновациям и вопросам импортозамещения Воронежской областной Думы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Дюрр Штефан Райнерович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ОАО «ЭкоНива-АПК Холдинг»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«ЭкоНива-АПК Холдинг» </w:t>
            </w:r>
          </w:p>
        </w:tc>
      </w:tr>
      <w:tr w:rsidR="009413F5" w:rsidRPr="00265A5A" w:rsidTr="00E4399B">
        <w:trPr>
          <w:jc w:val="center"/>
        </w:trPr>
        <w:tc>
          <w:tcPr>
            <w:tcW w:w="4775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Поваров Владимир Петрович</w:t>
            </w:r>
          </w:p>
        </w:tc>
        <w:tc>
          <w:tcPr>
            <w:tcW w:w="4858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 «Нововоронежская атомная станция»</w:t>
            </w:r>
          </w:p>
        </w:tc>
        <w:tc>
          <w:tcPr>
            <w:tcW w:w="4567" w:type="dxa"/>
          </w:tcPr>
          <w:p w:rsidR="009413F5" w:rsidRPr="009413F5" w:rsidRDefault="009413F5" w:rsidP="00E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- директор филиала АО «Концерн Росэнергоатом» «Нововоронежская атомная станция» </w:t>
            </w:r>
          </w:p>
        </w:tc>
      </w:tr>
    </w:tbl>
    <w:p w:rsidR="005123AF" w:rsidRDefault="005123AF" w:rsidP="009413F5">
      <w:pPr>
        <w:pStyle w:val="20"/>
        <w:shd w:val="clear" w:color="auto" w:fill="auto"/>
        <w:tabs>
          <w:tab w:val="left" w:pos="339"/>
        </w:tabs>
        <w:spacing w:before="0"/>
        <w:jc w:val="both"/>
      </w:pPr>
    </w:p>
    <w:p w:rsidR="009413F5" w:rsidRDefault="009413F5" w:rsidP="009413F5">
      <w:pPr>
        <w:pStyle w:val="20"/>
        <w:numPr>
          <w:ilvl w:val="1"/>
          <w:numId w:val="7"/>
        </w:numPr>
        <w:shd w:val="clear" w:color="auto" w:fill="auto"/>
        <w:tabs>
          <w:tab w:val="left" w:pos="1152"/>
        </w:tabs>
        <w:spacing w:before="0"/>
        <w:jc w:val="both"/>
      </w:pPr>
      <w:r>
        <w:t xml:space="preserve"> </w:t>
      </w:r>
      <w:r w:rsidR="00A11D13">
        <w:t>Протокол Попечительского совета об утверждении основных направлений развития ЦОД</w:t>
      </w:r>
      <w:r>
        <w:t>: прилагается.</w:t>
      </w:r>
    </w:p>
    <w:p w:rsidR="009413F5" w:rsidRDefault="00A11D13" w:rsidP="002E21B5">
      <w:pPr>
        <w:pStyle w:val="20"/>
        <w:numPr>
          <w:ilvl w:val="0"/>
          <w:numId w:val="7"/>
        </w:numPr>
        <w:shd w:val="clear" w:color="auto" w:fill="auto"/>
        <w:tabs>
          <w:tab w:val="left" w:pos="1152"/>
        </w:tabs>
        <w:spacing w:before="0"/>
        <w:ind w:firstLine="66"/>
        <w:jc w:val="both"/>
      </w:pPr>
      <w:r w:rsidRPr="009413F5">
        <w:rPr>
          <w:b/>
        </w:rPr>
        <w:t>Нормативный акт, утверждающий Экспертный совет</w:t>
      </w:r>
      <w:r>
        <w:t xml:space="preserve"> (реквизиты документа)</w:t>
      </w:r>
      <w:r w:rsidR="00BD4783">
        <w:t xml:space="preserve">: </w:t>
      </w:r>
      <w:r w:rsidR="002E21B5" w:rsidRPr="00BD4783">
        <w:t>приказ</w:t>
      </w:r>
      <w:r w:rsidR="002E21B5">
        <w:t xml:space="preserve"> ГАУ ДО ВО «Региональный центр</w:t>
      </w:r>
      <w:r w:rsidR="002E21B5" w:rsidRPr="00E035F7">
        <w:t>» № 9 от 17.04.2019 г. «О создании Экспертного совета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</w:t>
      </w:r>
      <w:r w:rsidR="002E21B5">
        <w:t xml:space="preserve"> и талантов у детей и молодежи», </w:t>
      </w:r>
      <w:r w:rsidR="002E21B5" w:rsidRPr="00BD4783">
        <w:t>приказ</w:t>
      </w:r>
      <w:r w:rsidR="002E21B5">
        <w:t xml:space="preserve"> ГАУ ДО ВО «Региональный центр</w:t>
      </w:r>
      <w:r w:rsidR="002E21B5" w:rsidRPr="00E035F7">
        <w:t>»</w:t>
      </w:r>
      <w:r w:rsidR="00070C93">
        <w:t xml:space="preserve"> ( в редакции приказа </w:t>
      </w:r>
      <w:r w:rsidR="002E21B5">
        <w:t>№141 от 21.10.2019 г.</w:t>
      </w:r>
      <w:r w:rsidR="00070C93">
        <w:t>).</w:t>
      </w:r>
    </w:p>
    <w:p w:rsidR="00BD4783" w:rsidRDefault="009413F5" w:rsidP="009413F5">
      <w:pPr>
        <w:pStyle w:val="20"/>
        <w:shd w:val="clear" w:color="auto" w:fill="auto"/>
        <w:tabs>
          <w:tab w:val="left" w:pos="1152"/>
        </w:tabs>
        <w:spacing w:before="0"/>
        <w:ind w:left="360"/>
        <w:jc w:val="both"/>
      </w:pPr>
      <w:r w:rsidRPr="002E21B5">
        <w:t>2.1.</w:t>
      </w:r>
      <w:r w:rsidR="00BD4783" w:rsidRPr="002E21B5">
        <w:t xml:space="preserve">Состав </w:t>
      </w:r>
      <w:r w:rsidRPr="002E21B5">
        <w:t>Экспертного</w:t>
      </w:r>
      <w:r w:rsidR="00BD4783" w:rsidRPr="002E21B5">
        <w:t xml:space="preserve"> совета (ФИО, должность)</w:t>
      </w:r>
    </w:p>
    <w:p w:rsidR="002E21B5" w:rsidRDefault="002E21B5" w:rsidP="009413F5">
      <w:pPr>
        <w:pStyle w:val="20"/>
        <w:shd w:val="clear" w:color="auto" w:fill="auto"/>
        <w:tabs>
          <w:tab w:val="left" w:pos="1152"/>
        </w:tabs>
        <w:spacing w:before="0"/>
        <w:ind w:left="36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75"/>
        <w:gridCol w:w="4858"/>
        <w:gridCol w:w="4567"/>
      </w:tblGrid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Фролов Владимир Валентинович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 и воспитания детей и молодежи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Голева Наталия Николаевна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ГАУ ДО ВО «Региональный центр»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Улезько Владимир Николаевич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ГАУ ДО ВО «Региональный центр»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 Юрьевич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ГБУ ДПО ВО «Институт развития образования»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Каминская Ирина Анатольевна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МБОУ гимназия им. академика Н.Г. Басова при ФГБОУ ВО ВГУ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Власова Наталья Николаевна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IH Voronezh-Linguist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Тихонова Наталья Сергеевна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ГАУ ДО ВО «Региональный центр»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эксперт Всероссийского конкурса «Учитель года России», эксперт проекта по апробации аттестации педагогических работников на основе ЕФОМ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 xml:space="preserve">Баев Александр Дмитриевич 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педагогический университет»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 факультета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Селиванова Ольга Владимировна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ВО «Воронежский государственный университет»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преподаватель зоологии медико-биологического факультета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Калаев Владислав Николаевич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ВО «Воронежский государственный университет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преподаватель биохимии и генетики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Селиванова Ольга Владимировна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ВО «Воронежский государственный университет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преподаватель зоологии медико-биологического факультета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Калаев Владислав Николаевич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ВО «Воронежский государственный университет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преподаватель биохимии и генетики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Корнев Сергей Викторович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педагогический университет»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Горбатых Олег Сергеевич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АО КБХА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оценке и аттестации персонала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Облиенко Алексей Владимирович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 ОУ ВО «Воронежский государственный технический университет»</w:t>
            </w:r>
          </w:p>
        </w:tc>
        <w:tc>
          <w:tcPr>
            <w:tcW w:w="4567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директор строительно-политехнического колледжа</w:t>
            </w:r>
          </w:p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Репин Павел Сергеевич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ФГБ ОУ ВО «Воронежский государственный университет инженерных технологий»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декан факультета довузовской подготовки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Латушко Александр Николаевич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«Антреприза»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РСФСР, Заслуженный деятель искусств РФ</w:t>
            </w:r>
          </w:p>
        </w:tc>
      </w:tr>
      <w:tr w:rsidR="002E21B5" w:rsidRPr="00AC7778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Молодцова Екатерина Михайловна</w:t>
            </w:r>
          </w:p>
        </w:tc>
        <w:tc>
          <w:tcPr>
            <w:tcW w:w="4858" w:type="dxa"/>
          </w:tcPr>
          <w:p w:rsidR="002E21B5" w:rsidRPr="006C1B44" w:rsidRDefault="00805E82" w:rsidP="006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«Воронежский музыкальный колледж имени Ростроповичей»</w:t>
            </w:r>
          </w:p>
        </w:tc>
        <w:tc>
          <w:tcPr>
            <w:tcW w:w="4567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78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РСФСР, народная артистка Российской Федерации</w:t>
            </w:r>
          </w:p>
        </w:tc>
      </w:tr>
      <w:tr w:rsidR="002E21B5" w:rsidRPr="004B5CDE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Осошник Виталий Иванович</w:t>
            </w:r>
          </w:p>
        </w:tc>
        <w:tc>
          <w:tcPr>
            <w:tcW w:w="4858" w:type="dxa"/>
          </w:tcPr>
          <w:p w:rsidR="002E21B5" w:rsidRPr="00877288" w:rsidRDefault="00877288" w:rsidP="00E0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Художественный руководитель</w:t>
            </w:r>
            <w:r w:rsidRPr="008772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72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детской</w:t>
            </w:r>
            <w:r w:rsidRPr="008772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72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группы «Волшебники двора»</w:t>
            </w:r>
          </w:p>
        </w:tc>
        <w:tc>
          <w:tcPr>
            <w:tcW w:w="4567" w:type="dxa"/>
          </w:tcPr>
          <w:p w:rsidR="002E21B5" w:rsidRPr="004B5CDE" w:rsidRDefault="0096328F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21B5" w:rsidRPr="00AC7778">
              <w:rPr>
                <w:rFonts w:ascii="Times New Roman" w:hAnsi="Times New Roman" w:cs="Times New Roman"/>
              </w:rPr>
              <w:t>очетный работник общего образования Российской Федерации, заслуженный работник культуры Российской Федерации, лауреат премии Центрального Федерального округа Российской Федерации в области литературы и искусства</w:t>
            </w:r>
          </w:p>
        </w:tc>
      </w:tr>
      <w:tr w:rsidR="002E21B5" w:rsidRPr="004B5CDE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Гулевский Сергей Петрович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ГБПОУ «Воронежское художественное училище (техникум)</w:t>
            </w:r>
            <w:r w:rsidR="009632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7" w:type="dxa"/>
          </w:tcPr>
          <w:p w:rsidR="002E21B5" w:rsidRPr="004B5CDE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заслуженный работник культуры, член Союза художников, член-корреспондент Российской Академии художеств, директор</w:t>
            </w:r>
          </w:p>
        </w:tc>
      </w:tr>
      <w:tr w:rsidR="002E21B5" w:rsidRPr="004B5CDE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Холодилова Алла Юрьевна</w:t>
            </w:r>
          </w:p>
        </w:tc>
        <w:tc>
          <w:tcPr>
            <w:tcW w:w="4858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ГБ ПОУ «Воронежское хореографическое училище»</w:t>
            </w:r>
          </w:p>
        </w:tc>
        <w:tc>
          <w:tcPr>
            <w:tcW w:w="4567" w:type="dxa"/>
          </w:tcPr>
          <w:p w:rsidR="002E21B5" w:rsidRPr="004B5CDE" w:rsidRDefault="002E21B5" w:rsidP="00805E82">
            <w:pPr>
              <w:jc w:val="center"/>
              <w:rPr>
                <w:rFonts w:ascii="Times New Roman" w:hAnsi="Times New Roman" w:cs="Times New Roman"/>
              </w:rPr>
            </w:pPr>
            <w:r w:rsidRPr="00AC7778">
              <w:rPr>
                <w:rFonts w:ascii="Times New Roman" w:hAnsi="Times New Roman" w:cs="Times New Roman"/>
              </w:rPr>
              <w:t>преподаватель народно-сценического танца, мастер производственного обучения, почетный знак «Культура и общество», член областной экспертной комиссии по присвоению звания «Народный (образцовый) самодеятельный коллектив Воронежской области»</w:t>
            </w:r>
          </w:p>
        </w:tc>
      </w:tr>
      <w:tr w:rsidR="002E21B5" w:rsidRPr="004B5CDE" w:rsidTr="00E050F0">
        <w:trPr>
          <w:jc w:val="center"/>
        </w:trPr>
        <w:tc>
          <w:tcPr>
            <w:tcW w:w="4775" w:type="dxa"/>
          </w:tcPr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BB7CE7">
              <w:rPr>
                <w:rFonts w:ascii="Times New Roman" w:hAnsi="Times New Roman" w:cs="Times New Roman"/>
              </w:rPr>
              <w:lastRenderedPageBreak/>
              <w:t>Фабричных Елена Васильевна</w:t>
            </w:r>
          </w:p>
        </w:tc>
        <w:tc>
          <w:tcPr>
            <w:tcW w:w="4858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</w:p>
          <w:p w:rsidR="002E21B5" w:rsidRPr="00AC7778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BB7CE7">
              <w:rPr>
                <w:rFonts w:ascii="Times New Roman" w:hAnsi="Times New Roman" w:cs="Times New Roman"/>
              </w:rPr>
              <w:t>ГБПОУ ВО Губернский педагогический колледж</w:t>
            </w:r>
          </w:p>
        </w:tc>
        <w:tc>
          <w:tcPr>
            <w:tcW w:w="4567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BB7CE7">
              <w:rPr>
                <w:rFonts w:ascii="Times New Roman" w:hAnsi="Times New Roman" w:cs="Times New Roman"/>
              </w:rPr>
              <w:t>заместитель директора по музыкальному образованию, почетный работник среднего профессионального образования</w:t>
            </w:r>
          </w:p>
          <w:p w:rsidR="002E21B5" w:rsidRPr="004B5CDE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1B5" w:rsidRPr="00BB7CE7" w:rsidTr="00E050F0">
        <w:trPr>
          <w:jc w:val="center"/>
        </w:trPr>
        <w:tc>
          <w:tcPr>
            <w:tcW w:w="4775" w:type="dxa"/>
          </w:tcPr>
          <w:p w:rsidR="002E21B5" w:rsidRPr="0007200E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Сизонов Дмитрий Вячеславович</w:t>
            </w:r>
          </w:p>
        </w:tc>
        <w:tc>
          <w:tcPr>
            <w:tcW w:w="4858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Pr="00BB7CE7">
              <w:rPr>
                <w:rFonts w:ascii="Times New Roman" w:hAnsi="Times New Roman" w:cs="Times New Roman"/>
              </w:rPr>
              <w:t xml:space="preserve"> физической культуры и спорта Воронежской области</w:t>
            </w:r>
          </w:p>
        </w:tc>
        <w:tc>
          <w:tcPr>
            <w:tcW w:w="4567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BB7CE7">
              <w:rPr>
                <w:rFonts w:ascii="Times New Roman" w:hAnsi="Times New Roman" w:cs="Times New Roman"/>
              </w:rPr>
              <w:t>заместитель руководителя, начальник отдела развития массовой физической культуры и спорта высших достижений</w:t>
            </w:r>
          </w:p>
        </w:tc>
      </w:tr>
      <w:tr w:rsidR="002E21B5" w:rsidRPr="00BB7CE7" w:rsidTr="00E050F0">
        <w:trPr>
          <w:jc w:val="center"/>
        </w:trPr>
        <w:tc>
          <w:tcPr>
            <w:tcW w:w="4775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Тройнин Артем Юрьевич</w:t>
            </w:r>
          </w:p>
        </w:tc>
        <w:tc>
          <w:tcPr>
            <w:tcW w:w="4858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АНО Хоккейный клуб «Созвездие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7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2E21B5" w:rsidRPr="00BB7CE7" w:rsidTr="00E050F0">
        <w:trPr>
          <w:jc w:val="center"/>
        </w:trPr>
        <w:tc>
          <w:tcPr>
            <w:tcW w:w="4775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Жданов Илья Николаевич</w:t>
            </w:r>
          </w:p>
        </w:tc>
        <w:tc>
          <w:tcPr>
            <w:tcW w:w="4858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областная общественная организация</w:t>
            </w:r>
            <w:r w:rsidRPr="0007200E">
              <w:rPr>
                <w:rFonts w:ascii="Times New Roman" w:hAnsi="Times New Roman" w:cs="Times New Roman"/>
              </w:rPr>
              <w:t xml:space="preserve"> «Федерация настольного тенниса</w:t>
            </w:r>
          </w:p>
        </w:tc>
        <w:tc>
          <w:tcPr>
            <w:tcW w:w="4567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2E21B5" w:rsidRPr="00BB7CE7" w:rsidTr="00E050F0">
        <w:trPr>
          <w:jc w:val="center"/>
        </w:trPr>
        <w:tc>
          <w:tcPr>
            <w:tcW w:w="4775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07200E">
              <w:rPr>
                <w:rFonts w:ascii="Times New Roman" w:hAnsi="Times New Roman" w:cs="Times New Roman"/>
              </w:rPr>
              <w:t>Раецкий Александр Викторович</w:t>
            </w:r>
          </w:p>
        </w:tc>
        <w:tc>
          <w:tcPr>
            <w:tcW w:w="4858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областная шахматная Федерация</w:t>
            </w:r>
          </w:p>
        </w:tc>
        <w:tc>
          <w:tcPr>
            <w:tcW w:w="4567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2E21B5" w:rsidRPr="00BB7CE7" w:rsidTr="00E050F0">
        <w:trPr>
          <w:jc w:val="center"/>
        </w:trPr>
        <w:tc>
          <w:tcPr>
            <w:tcW w:w="4775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Сиротин Павел Михайлович</w:t>
            </w:r>
          </w:p>
        </w:tc>
        <w:tc>
          <w:tcPr>
            <w:tcW w:w="4858" w:type="dxa"/>
          </w:tcPr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 w:rsidRPr="00A9749C">
              <w:rPr>
                <w:rFonts w:ascii="Times New Roman" w:hAnsi="Times New Roman" w:cs="Times New Roman"/>
              </w:rPr>
              <w:t>Воронежской области «Воронежский областной шахматный клуб»</w:t>
            </w:r>
          </w:p>
        </w:tc>
        <w:tc>
          <w:tcPr>
            <w:tcW w:w="4567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1B5" w:rsidRPr="00BB7CE7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E21B5" w:rsidRPr="00A9749C" w:rsidTr="00E050F0">
        <w:trPr>
          <w:jc w:val="center"/>
        </w:trPr>
        <w:tc>
          <w:tcPr>
            <w:tcW w:w="4775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Балашов Игорь Николаевич</w:t>
            </w:r>
          </w:p>
        </w:tc>
        <w:tc>
          <w:tcPr>
            <w:tcW w:w="4858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областная общественная организация</w:t>
            </w:r>
            <w:r w:rsidRPr="00A9749C">
              <w:rPr>
                <w:rFonts w:ascii="Times New Roman" w:hAnsi="Times New Roman" w:cs="Times New Roman"/>
              </w:rPr>
              <w:t xml:space="preserve"> «Федерация волейбола»</w:t>
            </w:r>
          </w:p>
        </w:tc>
        <w:tc>
          <w:tcPr>
            <w:tcW w:w="4567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2E21B5" w:rsidRPr="00A9749C" w:rsidTr="00E050F0">
        <w:trPr>
          <w:jc w:val="center"/>
        </w:trPr>
        <w:tc>
          <w:tcPr>
            <w:tcW w:w="4775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Винокуров Михаил Анатольевич</w:t>
            </w:r>
          </w:p>
        </w:tc>
        <w:tc>
          <w:tcPr>
            <w:tcW w:w="4858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АУ ВО «Центр спортивной подготовки сборных команд»</w:t>
            </w:r>
          </w:p>
        </w:tc>
        <w:tc>
          <w:tcPr>
            <w:tcW w:w="4567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главный специалист информационно-методического отдела</w:t>
            </w:r>
          </w:p>
        </w:tc>
      </w:tr>
      <w:tr w:rsidR="002E21B5" w:rsidRPr="00A9749C" w:rsidTr="00E050F0">
        <w:trPr>
          <w:jc w:val="center"/>
        </w:trPr>
        <w:tc>
          <w:tcPr>
            <w:tcW w:w="4775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Извеков Дмитрий Николаевич</w:t>
            </w:r>
          </w:p>
        </w:tc>
        <w:tc>
          <w:tcPr>
            <w:tcW w:w="4858" w:type="dxa"/>
          </w:tcPr>
          <w:p w:rsidR="002E21B5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АУ ВО «Центр спортивной подготовки сборных команд»</w:t>
            </w:r>
          </w:p>
        </w:tc>
        <w:tc>
          <w:tcPr>
            <w:tcW w:w="4567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главный тренер</w:t>
            </w:r>
          </w:p>
        </w:tc>
      </w:tr>
      <w:tr w:rsidR="002E21B5" w:rsidRPr="00A9749C" w:rsidTr="00E050F0">
        <w:trPr>
          <w:jc w:val="center"/>
        </w:trPr>
        <w:tc>
          <w:tcPr>
            <w:tcW w:w="4775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Писарева Светлана Вячеславовна</w:t>
            </w:r>
          </w:p>
        </w:tc>
        <w:tc>
          <w:tcPr>
            <w:tcW w:w="4858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ГБОУ ВО «Воронежский государственный лесотехнический у</w:t>
            </w:r>
            <w:r>
              <w:rPr>
                <w:rFonts w:ascii="Times New Roman" w:hAnsi="Times New Roman" w:cs="Times New Roman"/>
              </w:rPr>
              <w:t>ниверситет имени Г.Ф. Морозова»</w:t>
            </w:r>
          </w:p>
        </w:tc>
        <w:tc>
          <w:tcPr>
            <w:tcW w:w="4567" w:type="dxa"/>
          </w:tcPr>
          <w:p w:rsidR="002E21B5" w:rsidRPr="00A9749C" w:rsidRDefault="002E21B5" w:rsidP="00E050F0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начальник учебно-методического управления</w:t>
            </w:r>
          </w:p>
        </w:tc>
      </w:tr>
      <w:tr w:rsidR="00877288" w:rsidRPr="00A9749C" w:rsidTr="002F1A4F">
        <w:trPr>
          <w:jc w:val="center"/>
        </w:trPr>
        <w:tc>
          <w:tcPr>
            <w:tcW w:w="4775" w:type="dxa"/>
          </w:tcPr>
          <w:p w:rsidR="00877288" w:rsidRPr="00FB4D01" w:rsidRDefault="00877288" w:rsidP="002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Михаил Владимирович</w:t>
            </w:r>
          </w:p>
        </w:tc>
        <w:tc>
          <w:tcPr>
            <w:tcW w:w="4858" w:type="dxa"/>
          </w:tcPr>
          <w:p w:rsidR="00877288" w:rsidRDefault="00877288" w:rsidP="00877288">
            <w:pPr>
              <w:jc w:val="center"/>
              <w:rPr>
                <w:rFonts w:ascii="Times New Roman" w:hAnsi="Times New Roman" w:cs="Times New Roman"/>
              </w:rPr>
            </w:pPr>
            <w:r w:rsidRPr="00A9749C">
              <w:rPr>
                <w:rFonts w:ascii="Times New Roman" w:hAnsi="Times New Roman" w:cs="Times New Roman"/>
              </w:rPr>
              <w:t>ГБОУ ВО «Воронежский государственный у</w:t>
            </w:r>
            <w:r>
              <w:rPr>
                <w:rFonts w:ascii="Times New Roman" w:hAnsi="Times New Roman" w:cs="Times New Roman"/>
              </w:rPr>
              <w:t>ниверситет»</w:t>
            </w:r>
          </w:p>
        </w:tc>
        <w:tc>
          <w:tcPr>
            <w:tcW w:w="4567" w:type="dxa"/>
          </w:tcPr>
          <w:p w:rsidR="00877288" w:rsidRPr="00FB4D01" w:rsidRDefault="006B4CCC" w:rsidP="002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Профессор, доктор наук, заведующий кафедрой теоретической физики, председатель Научного общества учащихся ВГУ</w:t>
            </w:r>
          </w:p>
        </w:tc>
      </w:tr>
      <w:tr w:rsidR="00805E82" w:rsidRPr="00A9749C" w:rsidTr="002F1A4F">
        <w:trPr>
          <w:jc w:val="center"/>
        </w:trPr>
        <w:tc>
          <w:tcPr>
            <w:tcW w:w="4775" w:type="dxa"/>
          </w:tcPr>
          <w:p w:rsidR="00805E82" w:rsidRPr="00A9749C" w:rsidRDefault="00805E82" w:rsidP="002F1A4F">
            <w:pPr>
              <w:jc w:val="center"/>
              <w:rPr>
                <w:rFonts w:ascii="Times New Roman" w:hAnsi="Times New Roman" w:cs="Times New Roman"/>
              </w:rPr>
            </w:pPr>
            <w:r w:rsidRPr="00FB4D01">
              <w:rPr>
                <w:rFonts w:ascii="Times New Roman" w:hAnsi="Times New Roman" w:cs="Times New Roman"/>
              </w:rPr>
              <w:t>Попов Сергей Александрович</w:t>
            </w:r>
          </w:p>
        </w:tc>
        <w:tc>
          <w:tcPr>
            <w:tcW w:w="4858" w:type="dxa"/>
          </w:tcPr>
          <w:p w:rsidR="00805E82" w:rsidRPr="00A9749C" w:rsidRDefault="00805E82" w:rsidP="002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областная Дума</w:t>
            </w:r>
          </w:p>
        </w:tc>
        <w:tc>
          <w:tcPr>
            <w:tcW w:w="4567" w:type="dxa"/>
          </w:tcPr>
          <w:p w:rsidR="00805E82" w:rsidRPr="00A9749C" w:rsidRDefault="00805E82" w:rsidP="002F1A4F">
            <w:pPr>
              <w:jc w:val="center"/>
              <w:rPr>
                <w:rFonts w:ascii="Times New Roman" w:hAnsi="Times New Roman" w:cs="Times New Roman"/>
              </w:rPr>
            </w:pPr>
            <w:r w:rsidRPr="00FB4D01">
              <w:rPr>
                <w:rFonts w:ascii="Times New Roman" w:hAnsi="Times New Roman" w:cs="Times New Roman"/>
              </w:rPr>
              <w:t>советник отдела организационной работы управления государственной службы и организационной работы, кандидат филологических наук, член Союза журналистов России</w:t>
            </w:r>
          </w:p>
        </w:tc>
      </w:tr>
    </w:tbl>
    <w:p w:rsidR="00805E82" w:rsidRDefault="00805E82" w:rsidP="00805E82">
      <w:pPr>
        <w:pStyle w:val="20"/>
        <w:shd w:val="clear" w:color="auto" w:fill="auto"/>
        <w:tabs>
          <w:tab w:val="left" w:pos="1122"/>
        </w:tabs>
        <w:spacing w:before="0"/>
        <w:ind w:left="928"/>
        <w:jc w:val="both"/>
      </w:pPr>
    </w:p>
    <w:p w:rsidR="009413F5" w:rsidRPr="002E21B5" w:rsidRDefault="00A11D13" w:rsidP="002E21B5">
      <w:pPr>
        <w:pStyle w:val="20"/>
        <w:numPr>
          <w:ilvl w:val="1"/>
          <w:numId w:val="7"/>
        </w:numPr>
        <w:shd w:val="clear" w:color="auto" w:fill="auto"/>
        <w:tabs>
          <w:tab w:val="left" w:pos="1122"/>
        </w:tabs>
        <w:spacing w:before="0"/>
        <w:jc w:val="both"/>
      </w:pPr>
      <w:r w:rsidRPr="007E6203">
        <w:t xml:space="preserve">Протокол </w:t>
      </w:r>
      <w:r w:rsidR="002E21B5" w:rsidRPr="002E21B5">
        <w:t xml:space="preserve"> Экспертного совета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 и талантов у детей и молодежи» № 3 от 30.05.2019 г. утвержден перечень средств обучения и оборудования, необходимого для реализации дополнительных общеобразовательных общеразвивающих программ ГАУ ДО ВО «Региональный центр» и перечень оборудования, необходимого для сопровождения реализации образовательной деятельности по дополнительным общеобразовательным общеразвивающим программам ГАУ ДО ВО «Региональный центр».</w:t>
      </w:r>
    </w:p>
    <w:p w:rsidR="00FF30A3" w:rsidRPr="00FF30A3" w:rsidRDefault="00A11D13" w:rsidP="00FF30A3">
      <w:pPr>
        <w:pStyle w:val="20"/>
        <w:numPr>
          <w:ilvl w:val="1"/>
          <w:numId w:val="7"/>
        </w:numPr>
        <w:shd w:val="clear" w:color="auto" w:fill="auto"/>
        <w:tabs>
          <w:tab w:val="left" w:pos="1122"/>
        </w:tabs>
        <w:spacing w:before="0"/>
        <w:jc w:val="both"/>
      </w:pPr>
      <w:r w:rsidRPr="007E6203">
        <w:lastRenderedPageBreak/>
        <w:t xml:space="preserve">Протокол </w:t>
      </w:r>
      <w:r w:rsidR="00FF30A3" w:rsidRPr="007E6203">
        <w:t>Экспертного совета государственного автономного учреждения дополнительного образования Воронежской области «Региональный центр</w:t>
      </w:r>
      <w:r w:rsidR="00FF30A3" w:rsidRPr="00FF30A3">
        <w:t xml:space="preserve"> выявления, поддержки и развития способностей и талантов у детей и молодежи» № 2 от 30.04.2019 г. утверждены дополнительные общеобразовательные общеразвивающие программы </w:t>
      </w:r>
      <w:r w:rsidR="00016FE9">
        <w:t>по</w:t>
      </w:r>
      <w:r w:rsidR="00FF30A3" w:rsidRPr="00FF30A3">
        <w:t xml:space="preserve"> направлению «Наука»,  протоколом Экспертного совета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 и талантов у детей и молодежи» № 3 от 30.05.2019 г. утверждены дополнительные общеобразовательные общеразвивающие программы на направлению «Искусство»; Протоколом Экспертного совета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 и талантов у детей и молодежи» № 5 от 23.09.2019 г. утверждены дополнительные общеобразовательные общеразвивающие программы на направлению «Спорт».</w:t>
      </w:r>
    </w:p>
    <w:p w:rsidR="00FF30A3" w:rsidRPr="00FF30A3" w:rsidRDefault="00FF30A3" w:rsidP="00FF30A3">
      <w:pPr>
        <w:pStyle w:val="20"/>
        <w:shd w:val="clear" w:color="auto" w:fill="auto"/>
        <w:tabs>
          <w:tab w:val="left" w:pos="1122"/>
        </w:tabs>
        <w:spacing w:before="0"/>
        <w:ind w:left="1070"/>
        <w:jc w:val="both"/>
      </w:pPr>
    </w:p>
    <w:p w:rsidR="009413F5" w:rsidRDefault="00A11D13" w:rsidP="009413F5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/>
      </w:pPr>
      <w:r w:rsidRPr="009413F5">
        <w:rPr>
          <w:b/>
        </w:rPr>
        <w:t>Утвержденные образовательные программы по направлениям «Наука», «Искусство», «Спорт»</w:t>
      </w:r>
      <w:r>
        <w:t xml:space="preserve"> (представить в </w:t>
      </w:r>
      <w:r w:rsidRPr="009413F5">
        <w:rPr>
          <w:lang w:val="en-US" w:eastAsia="en-US" w:bidi="en-US"/>
        </w:rPr>
        <w:t>pdf</w:t>
      </w:r>
      <w:r w:rsidRPr="00D36D7F">
        <w:rPr>
          <w:lang w:eastAsia="en-US" w:bidi="en-US"/>
        </w:rPr>
        <w:t xml:space="preserve"> </w:t>
      </w:r>
      <w:r>
        <w:t>формате)</w:t>
      </w:r>
      <w:r w:rsidR="009413F5">
        <w:t xml:space="preserve">: Прилагаются в формате </w:t>
      </w:r>
      <w:r w:rsidR="009413F5" w:rsidRPr="009413F5">
        <w:rPr>
          <w:lang w:val="en-US"/>
        </w:rPr>
        <w:t>pdf</w:t>
      </w:r>
      <w:r w:rsidR="009413F5">
        <w:t>.</w:t>
      </w:r>
    </w:p>
    <w:p w:rsidR="009413F5" w:rsidRPr="00016FE9" w:rsidRDefault="00A11D13" w:rsidP="009413F5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/>
      </w:pPr>
      <w:r w:rsidRPr="00016FE9">
        <w:rPr>
          <w:b/>
        </w:rPr>
        <w:t>Перечень средств обучения</w:t>
      </w:r>
      <w:r w:rsidRPr="00016FE9">
        <w:t xml:space="preserve"> (представить в формате </w:t>
      </w:r>
      <w:r w:rsidRPr="00016FE9">
        <w:rPr>
          <w:lang w:val="en-US" w:eastAsia="en-US" w:bidi="en-US"/>
        </w:rPr>
        <w:t>Exel</w:t>
      </w:r>
      <w:r w:rsidRPr="00016FE9">
        <w:rPr>
          <w:lang w:eastAsia="en-US" w:bidi="en-US"/>
        </w:rPr>
        <w:t>)</w:t>
      </w:r>
    </w:p>
    <w:p w:rsidR="009413F5" w:rsidRPr="009413F5" w:rsidRDefault="009413F5" w:rsidP="009413F5">
      <w:pPr>
        <w:pStyle w:val="20"/>
        <w:shd w:val="clear" w:color="auto" w:fill="auto"/>
        <w:tabs>
          <w:tab w:val="left" w:pos="1126"/>
        </w:tabs>
        <w:spacing w:before="0"/>
        <w:ind w:left="360"/>
      </w:pPr>
      <w:r w:rsidRPr="009413F5">
        <w:t>4.1.</w:t>
      </w:r>
      <w:r w:rsidR="00A11D13" w:rsidRPr="009413F5">
        <w:t xml:space="preserve">Перечень средств обучения (включая высокотехнологичное оборудование) по направлению «Наука» </w:t>
      </w:r>
      <w:r w:rsidR="00D00236">
        <w:t>прилагается</w:t>
      </w:r>
    </w:p>
    <w:p w:rsidR="009413F5" w:rsidRPr="00016FE9" w:rsidRDefault="009413F5" w:rsidP="00016FE9">
      <w:pPr>
        <w:pStyle w:val="20"/>
        <w:shd w:val="clear" w:color="auto" w:fill="auto"/>
        <w:tabs>
          <w:tab w:val="left" w:pos="1126"/>
        </w:tabs>
        <w:spacing w:before="0"/>
        <w:ind w:left="360"/>
        <w:jc w:val="both"/>
        <w:rPr>
          <w:sz w:val="24"/>
          <w:szCs w:val="24"/>
        </w:rPr>
      </w:pPr>
      <w:r w:rsidRPr="00016FE9">
        <w:rPr>
          <w:sz w:val="24"/>
          <w:szCs w:val="24"/>
        </w:rPr>
        <w:t>4.2.</w:t>
      </w:r>
      <w:r w:rsidR="00A11D13" w:rsidRPr="00016FE9">
        <w:rPr>
          <w:sz w:val="24"/>
          <w:szCs w:val="24"/>
        </w:rPr>
        <w:t xml:space="preserve">Перечень средств обучения (включая высокотехнологичное оборудование) по направлению «Искусство» </w:t>
      </w:r>
      <w:r w:rsidR="00016FE9" w:rsidRPr="00016FE9">
        <w:rPr>
          <w:sz w:val="24"/>
          <w:szCs w:val="24"/>
        </w:rPr>
        <w:t xml:space="preserve"> в наличии: звуковое оборудование (микрофоны, микшер, усилители, колонки и т.д.), музыкальные инструменты, сценические костюмы и обувь </w:t>
      </w:r>
      <w:r w:rsidR="00A11D13" w:rsidRPr="00016FE9">
        <w:rPr>
          <w:sz w:val="24"/>
          <w:szCs w:val="24"/>
        </w:rPr>
        <w:t>(</w:t>
      </w:r>
      <w:r w:rsidR="00D00236" w:rsidRPr="00016FE9">
        <w:rPr>
          <w:sz w:val="24"/>
          <w:szCs w:val="24"/>
        </w:rPr>
        <w:t xml:space="preserve">закупка высокотехнологичного оборудования </w:t>
      </w:r>
      <w:r w:rsidR="00016FE9" w:rsidRPr="00016FE9">
        <w:rPr>
          <w:sz w:val="24"/>
          <w:szCs w:val="24"/>
        </w:rPr>
        <w:t xml:space="preserve">за счет средств субсидии </w:t>
      </w:r>
      <w:r w:rsidR="00D00236" w:rsidRPr="00016FE9">
        <w:rPr>
          <w:sz w:val="24"/>
          <w:szCs w:val="24"/>
        </w:rPr>
        <w:t>не производилась</w:t>
      </w:r>
      <w:r w:rsidR="00016FE9">
        <w:rPr>
          <w:sz w:val="24"/>
          <w:szCs w:val="24"/>
        </w:rPr>
        <w:t>).</w:t>
      </w:r>
    </w:p>
    <w:p w:rsidR="00490D0A" w:rsidRDefault="009413F5" w:rsidP="00490D0A">
      <w:pPr>
        <w:pStyle w:val="20"/>
        <w:shd w:val="clear" w:color="auto" w:fill="auto"/>
        <w:tabs>
          <w:tab w:val="left" w:pos="1126"/>
        </w:tabs>
        <w:spacing w:before="0"/>
        <w:ind w:left="360"/>
      </w:pPr>
      <w:r>
        <w:t>4.3.</w:t>
      </w:r>
      <w:r w:rsidR="00A11D13">
        <w:t xml:space="preserve">Перечень средств обучения (включая высокотехнологичное оборудование) по направлению «Спорт» </w:t>
      </w:r>
      <w:r w:rsidR="00D00236">
        <w:t>прилагается</w:t>
      </w:r>
    </w:p>
    <w:p w:rsidR="00490D0A" w:rsidRPr="00490D0A" w:rsidRDefault="00490D0A" w:rsidP="00490D0A">
      <w:pPr>
        <w:pStyle w:val="20"/>
        <w:shd w:val="clear" w:color="auto" w:fill="auto"/>
        <w:tabs>
          <w:tab w:val="left" w:pos="1117"/>
        </w:tabs>
        <w:spacing w:before="0"/>
        <w:ind w:left="360"/>
        <w:rPr>
          <w:sz w:val="24"/>
          <w:szCs w:val="24"/>
        </w:rPr>
      </w:pPr>
      <w:r>
        <w:t>5</w:t>
      </w:r>
      <w:r w:rsidRPr="00490D0A">
        <w:rPr>
          <w:sz w:val="24"/>
          <w:szCs w:val="24"/>
        </w:rPr>
        <w:t xml:space="preserve">. </w:t>
      </w:r>
      <w:r w:rsidR="00A11D13" w:rsidRPr="00490D0A">
        <w:rPr>
          <w:b/>
          <w:sz w:val="24"/>
          <w:szCs w:val="24"/>
        </w:rPr>
        <w:t>Наличие помещений:</w:t>
      </w:r>
    </w:p>
    <w:p w:rsidR="00490D0A" w:rsidRPr="006F4112" w:rsidRDefault="00490D0A" w:rsidP="006F4112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112">
        <w:rPr>
          <w:rFonts w:ascii="Times New Roman" w:hAnsi="Times New Roman" w:cs="Times New Roman"/>
          <w:sz w:val="24"/>
          <w:szCs w:val="24"/>
        </w:rPr>
        <w:t>5.1.</w:t>
      </w:r>
      <w:r w:rsidR="00A11D13" w:rsidRPr="006F4112">
        <w:rPr>
          <w:rFonts w:ascii="Times New Roman" w:hAnsi="Times New Roman" w:cs="Times New Roman"/>
          <w:sz w:val="24"/>
          <w:szCs w:val="24"/>
        </w:rPr>
        <w:t>Место расположения основного корпуса ЦОД (площадь, этажность, количество учебных помещений, выделенных непосредственно под направления «Наука», «Искусство», «Спорт»)</w:t>
      </w:r>
      <w:r w:rsidRPr="006F4112">
        <w:rPr>
          <w:rFonts w:ascii="Times New Roman" w:hAnsi="Times New Roman" w:cs="Times New Roman"/>
          <w:sz w:val="24"/>
          <w:szCs w:val="24"/>
        </w:rPr>
        <w:t xml:space="preserve">: ГАУ ДО ВО «Региональный центр» расположен по адресу: г.Воронеж, ул. 9 января, д.161. В помещениях существующего учреждения расположены организационно-управленческий, тьюторский, методический блоки. Центр - объект капитального строительства, представляющий из себя отдельно стоящее двухэтажное здание, находящееся в оперативном управлении (общая площадь 1506 кв.м), в котором имеются: оборудованные кабинеты для сотрудников, актовый зал, конференц-зал, три зала для проведения занятий (общий метраж около 118 кв.м), спортивный зал, </w:t>
      </w:r>
      <w:r w:rsidR="00D00236">
        <w:rPr>
          <w:rFonts w:ascii="Times New Roman" w:hAnsi="Times New Roman" w:cs="Times New Roman"/>
          <w:sz w:val="24"/>
          <w:szCs w:val="24"/>
        </w:rPr>
        <w:t>коворкинг-зоны</w:t>
      </w:r>
      <w:r w:rsidRPr="006F4112">
        <w:rPr>
          <w:rFonts w:ascii="Times New Roman" w:hAnsi="Times New Roman" w:cs="Times New Roman"/>
          <w:sz w:val="24"/>
          <w:szCs w:val="24"/>
        </w:rPr>
        <w:t xml:space="preserve"> (около 80 кв. м). На территории организации оборудована площадка для занятий спортивным туризмом. Кроме того, в оперативном управлении находится б/о «Смена», общей площадью </w:t>
      </w:r>
      <w:smartTag w:uri="urn:schemas-microsoft-com:office:smarttags" w:element="metricconverter">
        <w:smartTagPr>
          <w:attr w:name="ProductID" w:val="7,4 га"/>
        </w:smartTagPr>
        <w:r w:rsidRPr="006F4112">
          <w:rPr>
            <w:rFonts w:ascii="Times New Roman" w:hAnsi="Times New Roman" w:cs="Times New Roman"/>
            <w:sz w:val="24"/>
            <w:szCs w:val="24"/>
          </w:rPr>
          <w:t>7,4 га</w:t>
        </w:r>
      </w:smartTag>
      <w:r w:rsidRPr="006F4112">
        <w:rPr>
          <w:rFonts w:ascii="Times New Roman" w:hAnsi="Times New Roman" w:cs="Times New Roman"/>
          <w:sz w:val="24"/>
          <w:szCs w:val="24"/>
        </w:rPr>
        <w:t>. В 2017 году б/о «Смена» определена как региональная образовательная площадка для проведения различных мероприятий для высокомотивированных и одаренных детей и молодежи. Территория б/о «Смена» оборудована летней крытой сценой, актовым залом, спортивной площадкой, полосой препятствия, скалодромом, имеется столовая, душевые и санитарные модули, армейские палатки для единовременного размещения 400 человек.</w:t>
      </w:r>
    </w:p>
    <w:p w:rsidR="006F4112" w:rsidRPr="006F4112" w:rsidRDefault="00490D0A" w:rsidP="006F4112">
      <w:pPr>
        <w:ind w:firstLine="360"/>
        <w:jc w:val="both"/>
        <w:rPr>
          <w:rFonts w:ascii="Times New Roman" w:hAnsi="Times New Roman" w:cs="Times New Roman"/>
        </w:rPr>
      </w:pPr>
      <w:r w:rsidRPr="006F4112">
        <w:rPr>
          <w:rFonts w:ascii="Times New Roman" w:hAnsi="Times New Roman" w:cs="Times New Roman"/>
        </w:rPr>
        <w:t xml:space="preserve">5.2. </w:t>
      </w:r>
      <w:r w:rsidR="00A11D13" w:rsidRPr="006F4112">
        <w:rPr>
          <w:rFonts w:ascii="Times New Roman" w:hAnsi="Times New Roman" w:cs="Times New Roman"/>
        </w:rPr>
        <w:t>Место расположения дополнительных корпусов ЦОД (при распределенной модели) (площадь, этажность, количество учебных помещений, выделенных непосредственно под направление «Наука» / «Искусство» / «Спорт»)</w:t>
      </w:r>
      <w:r w:rsidRPr="006F4112">
        <w:rPr>
          <w:rFonts w:ascii="Times New Roman" w:hAnsi="Times New Roman" w:cs="Times New Roman"/>
        </w:rPr>
        <w:t>:</w:t>
      </w:r>
      <w:r w:rsidR="006F4112" w:rsidRPr="006F4112">
        <w:rPr>
          <w:rFonts w:ascii="Times New Roman" w:hAnsi="Times New Roman" w:cs="Times New Roman"/>
        </w:rPr>
        <w:t xml:space="preserve"> </w:t>
      </w:r>
      <w:r w:rsidR="006F4112">
        <w:rPr>
          <w:rFonts w:ascii="Times New Roman" w:hAnsi="Times New Roman" w:cs="Times New Roman"/>
        </w:rPr>
        <w:t>Центр создан</w:t>
      </w:r>
      <w:r w:rsidR="006F4112" w:rsidRPr="006F4112">
        <w:rPr>
          <w:rFonts w:ascii="Times New Roman" w:hAnsi="Times New Roman" w:cs="Times New Roman"/>
        </w:rPr>
        <w:t xml:space="preserve"> по распределенной модели, при которой инфраструктура распределена на несколько площадок:</w:t>
      </w:r>
    </w:p>
    <w:p w:rsidR="006F4112" w:rsidRPr="00A62C97" w:rsidRDefault="006F4112" w:rsidP="00A62C97">
      <w:pPr>
        <w:ind w:firstLine="660"/>
        <w:jc w:val="both"/>
        <w:rPr>
          <w:rFonts w:ascii="Times New Roman" w:hAnsi="Times New Roman" w:cs="Times New Roman"/>
        </w:rPr>
      </w:pPr>
      <w:r w:rsidRPr="00A62C97">
        <w:rPr>
          <w:rFonts w:ascii="Times New Roman" w:hAnsi="Times New Roman" w:cs="Times New Roman"/>
        </w:rPr>
        <w:t>– «Кампус» – круглогодичный комплекс, функционирующий на базе автономного учреждения Воронежской области «Пансионат с лечением «Репное»</w:t>
      </w:r>
      <w:r w:rsidR="00A62C97" w:rsidRPr="00A62C97">
        <w:rPr>
          <w:rFonts w:ascii="Times New Roman" w:hAnsi="Times New Roman" w:cs="Times New Roman"/>
        </w:rPr>
        <w:t xml:space="preserve"> (г.Воронеж, ул. Гринько, д.10)</w:t>
      </w:r>
      <w:r w:rsidRPr="00A62C97">
        <w:rPr>
          <w:rFonts w:ascii="Times New Roman" w:hAnsi="Times New Roman" w:cs="Times New Roman"/>
        </w:rPr>
        <w:t>, обеспечивающий обучение 1480 участников проектных смен в течение 20 профильных смен по направлениям науки, спорта, искусства. Объект капитального строительства включает в себя 3-этажный спальный корпус на 33 жилых номера с примыкающей 2-этажной медицинской частью и 2-этажным спортивно-оздоровительным корпусом. На территории учреждения размещены учебные лаборатории естественно -научной направленности, учебные классы</w:t>
      </w:r>
      <w:r w:rsidR="0020793B" w:rsidRPr="00A62C97">
        <w:rPr>
          <w:rFonts w:ascii="Times New Roman" w:hAnsi="Times New Roman" w:cs="Times New Roman"/>
        </w:rPr>
        <w:t xml:space="preserve"> (</w:t>
      </w:r>
      <w:r w:rsidR="00A62C97" w:rsidRPr="00A62C97">
        <w:rPr>
          <w:rFonts w:ascii="Times New Roman" w:hAnsi="Times New Roman" w:cs="Times New Roman"/>
        </w:rPr>
        <w:t xml:space="preserve">2 шт., </w:t>
      </w:r>
      <w:r w:rsidR="0020793B" w:rsidRPr="00A62C97">
        <w:rPr>
          <w:rFonts w:ascii="Times New Roman" w:hAnsi="Times New Roman" w:cs="Times New Roman"/>
        </w:rPr>
        <w:t>общая площадь 80 кв.м)</w:t>
      </w:r>
      <w:r w:rsidRPr="00A62C97">
        <w:rPr>
          <w:rFonts w:ascii="Times New Roman" w:hAnsi="Times New Roman" w:cs="Times New Roman"/>
        </w:rPr>
        <w:t xml:space="preserve">, спортивный </w:t>
      </w:r>
      <w:r w:rsidR="0020793B" w:rsidRPr="00A62C97">
        <w:rPr>
          <w:rFonts w:ascii="Times New Roman" w:hAnsi="Times New Roman" w:cs="Times New Roman"/>
        </w:rPr>
        <w:t>зал (размер 30 х 18 м, оборудован трибуной)</w:t>
      </w:r>
      <w:r w:rsidRPr="00A62C97">
        <w:rPr>
          <w:rFonts w:ascii="Times New Roman" w:hAnsi="Times New Roman" w:cs="Times New Roman"/>
        </w:rPr>
        <w:t>, актовый зал</w:t>
      </w:r>
      <w:r w:rsidR="0020793B" w:rsidRPr="00A62C97">
        <w:rPr>
          <w:rFonts w:ascii="Times New Roman" w:hAnsi="Times New Roman" w:cs="Times New Roman"/>
        </w:rPr>
        <w:t xml:space="preserve"> площадь 150 кв.м), зоны (холлы) для </w:t>
      </w:r>
      <w:r w:rsidR="00A62C97" w:rsidRPr="00A62C97">
        <w:rPr>
          <w:rFonts w:ascii="Times New Roman" w:hAnsi="Times New Roman" w:cs="Times New Roman"/>
        </w:rPr>
        <w:t>тренингов</w:t>
      </w:r>
      <w:r w:rsidR="0020793B" w:rsidRPr="00A62C97">
        <w:rPr>
          <w:rFonts w:ascii="Times New Roman" w:hAnsi="Times New Roman" w:cs="Times New Roman"/>
        </w:rPr>
        <w:t xml:space="preserve"> (</w:t>
      </w:r>
      <w:r w:rsidR="00A62C97" w:rsidRPr="00A62C97">
        <w:rPr>
          <w:rFonts w:ascii="Times New Roman" w:hAnsi="Times New Roman" w:cs="Times New Roman"/>
        </w:rPr>
        <w:t xml:space="preserve">3 шт., </w:t>
      </w:r>
      <w:r w:rsidR="0020793B" w:rsidRPr="00A62C97">
        <w:rPr>
          <w:rFonts w:ascii="Times New Roman" w:hAnsi="Times New Roman" w:cs="Times New Roman"/>
        </w:rPr>
        <w:t>площадь 156 км.м), конферен-зал</w:t>
      </w:r>
      <w:r w:rsidR="00A62C97" w:rsidRPr="00A62C97">
        <w:rPr>
          <w:rFonts w:ascii="Times New Roman" w:hAnsi="Times New Roman" w:cs="Times New Roman"/>
        </w:rPr>
        <w:t xml:space="preserve"> (60 кв.м), многофункциональная спортивная площадка с покрытием, хоккейная коробка с искусственным покрытием (размер 60 х 30 м)</w:t>
      </w:r>
      <w:r w:rsidR="004D6531">
        <w:rPr>
          <w:rFonts w:ascii="Times New Roman" w:hAnsi="Times New Roman" w:cs="Times New Roman"/>
        </w:rPr>
        <w:t xml:space="preserve">, </w:t>
      </w:r>
      <w:r w:rsidR="004D6531">
        <w:rPr>
          <w:rFonts w:ascii="Times New Roman" w:hAnsi="Times New Roman" w:cs="Times New Roman"/>
        </w:rPr>
        <w:lastRenderedPageBreak/>
        <w:t>многофунк</w:t>
      </w:r>
      <w:r w:rsidR="00A62C97" w:rsidRPr="00A62C97">
        <w:rPr>
          <w:rFonts w:ascii="Times New Roman" w:hAnsi="Times New Roman" w:cs="Times New Roman"/>
        </w:rPr>
        <w:t xml:space="preserve">циональная детская площадка, </w:t>
      </w:r>
    </w:p>
    <w:p w:rsidR="006F4112" w:rsidRPr="00A62C97" w:rsidRDefault="006F4112" w:rsidP="00047A50">
      <w:pPr>
        <w:pStyle w:val="ab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2C97">
        <w:rPr>
          <w:rFonts w:ascii="Times New Roman" w:hAnsi="Times New Roman" w:cs="Times New Roman"/>
          <w:sz w:val="24"/>
          <w:szCs w:val="24"/>
        </w:rPr>
        <w:t>– «Наука» – является «ядром» инновационного центра, включающего в себя зоны для занятий математикой, туризмом, краеведением, информатикой; проектную, шахматную зоны и зону медиатеки; зоны для формирования навыков безопасности жизнедеятельности; лаборатории технической, естественно-научной направленности, располагающиеся</w:t>
      </w:r>
      <w:r w:rsidR="00A62C97" w:rsidRPr="00A62C97">
        <w:rPr>
          <w:rFonts w:ascii="Times New Roman" w:hAnsi="Times New Roman" w:cs="Times New Roman"/>
          <w:sz w:val="24"/>
          <w:szCs w:val="24"/>
        </w:rPr>
        <w:t xml:space="preserve"> на базе бизнес-центра «Мегион» (г.Воронеж, проспект Труда, д.65). Ядро «Наука» занимает 1600 кв.м и располагается на базе БЦ «Мегион» (двухэтажное здание). </w:t>
      </w:r>
      <w:r w:rsidR="00A62C97">
        <w:rPr>
          <w:rFonts w:ascii="Times New Roman" w:hAnsi="Times New Roman" w:cs="Times New Roman"/>
          <w:sz w:val="24"/>
          <w:szCs w:val="24"/>
        </w:rPr>
        <w:t>В помещениях расположены</w:t>
      </w:r>
      <w:r w:rsidR="00251601">
        <w:rPr>
          <w:rFonts w:ascii="Times New Roman" w:hAnsi="Times New Roman" w:cs="Times New Roman"/>
          <w:sz w:val="24"/>
          <w:szCs w:val="24"/>
        </w:rPr>
        <w:t>:</w:t>
      </w:r>
      <w:r w:rsidR="00A62C97" w:rsidRPr="00A62C97">
        <w:rPr>
          <w:rFonts w:ascii="Times New Roman" w:hAnsi="Times New Roman" w:cs="Times New Roman"/>
          <w:sz w:val="24"/>
          <w:szCs w:val="24"/>
        </w:rPr>
        <w:t xml:space="preserve"> лаборатория химии</w:t>
      </w:r>
      <w:r w:rsidR="00251601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>лаборатория физики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>лаборатория биологии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>химико-биологическая лаборатория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>лаборатория информатики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>лаборатория математики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A62C97" w:rsidRPr="00A62C97">
        <w:rPr>
          <w:rFonts w:ascii="Times New Roman" w:hAnsi="Times New Roman"/>
          <w:sz w:val="24"/>
          <w:szCs w:val="24"/>
        </w:rPr>
        <w:t>для формирования навыков безопасности жизнедеятельности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>лаборатория «Географических открытий»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>проектная лаборатория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>лаборатория дистанционного обучения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>лаборатория виртуальной реальности</w:t>
      </w:r>
      <w:r w:rsidR="00047A50">
        <w:rPr>
          <w:rFonts w:ascii="Times New Roman" w:hAnsi="Times New Roman" w:cs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>лаборатория базовой подготовки</w:t>
      </w:r>
      <w:r w:rsidR="00047A50">
        <w:rPr>
          <w:rFonts w:ascii="Times New Roman" w:hAnsi="Times New Roman"/>
          <w:sz w:val="24"/>
          <w:szCs w:val="24"/>
        </w:rPr>
        <w:t xml:space="preserve">, </w:t>
      </w:r>
      <w:r w:rsidR="00A62C97" w:rsidRPr="00A62C97">
        <w:rPr>
          <w:rFonts w:ascii="Times New Roman" w:hAnsi="Times New Roman"/>
          <w:sz w:val="24"/>
          <w:szCs w:val="24"/>
        </w:rPr>
        <w:t xml:space="preserve">шахматная зона </w:t>
      </w:r>
      <w:r w:rsidR="00047A50">
        <w:rPr>
          <w:rFonts w:ascii="Times New Roman" w:hAnsi="Times New Roman"/>
          <w:sz w:val="24"/>
          <w:szCs w:val="24"/>
        </w:rPr>
        <w:t>– всего 13 шт.</w:t>
      </w:r>
    </w:p>
    <w:p w:rsidR="004D6531" w:rsidRDefault="006F4112" w:rsidP="004D6531">
      <w:pPr>
        <w:ind w:firstLine="660"/>
        <w:jc w:val="both"/>
        <w:rPr>
          <w:rFonts w:ascii="Times New Roman" w:hAnsi="Times New Roman" w:cs="Times New Roman"/>
        </w:rPr>
      </w:pPr>
      <w:r w:rsidRPr="006F4112">
        <w:rPr>
          <w:rFonts w:ascii="Times New Roman" w:hAnsi="Times New Roman" w:cs="Times New Roman"/>
        </w:rPr>
        <w:t>– Центр тьюторского сопровождения одаренных детей и повышения квалификации педагогов – организационно-методический центр, занимающийся повышением квалификации педагогов, исследованиями, организацией и проведением региональных этапов всероссийской олимпиады, региональных конкурсов, тьюторским сопровождением участников проектных смен, располагающийся на базе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A62C97">
        <w:rPr>
          <w:rFonts w:ascii="Times New Roman" w:hAnsi="Times New Roman" w:cs="Times New Roman"/>
        </w:rPr>
        <w:t xml:space="preserve"> (г.Воронеж, ул 9 января, д.161)</w:t>
      </w:r>
      <w:r w:rsidRPr="006F4112">
        <w:rPr>
          <w:rFonts w:ascii="Times New Roman" w:hAnsi="Times New Roman" w:cs="Times New Roman"/>
        </w:rPr>
        <w:t>.</w:t>
      </w:r>
    </w:p>
    <w:p w:rsidR="004D6531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5.3.</w:t>
      </w:r>
      <w:r w:rsidR="00A11D13" w:rsidRPr="004D6531">
        <w:rPr>
          <w:rFonts w:ascii="Times New Roman" w:hAnsi="Times New Roman" w:cs="Times New Roman"/>
        </w:rPr>
        <w:t>Место расположения общежития для детей и педагогов (площадь, на какую численность рассчитано)</w:t>
      </w:r>
      <w:r>
        <w:rPr>
          <w:rFonts w:ascii="Times New Roman" w:hAnsi="Times New Roman" w:cs="Times New Roman"/>
        </w:rPr>
        <w:t xml:space="preserve">: </w:t>
      </w:r>
      <w:r w:rsidRPr="00A62C97">
        <w:rPr>
          <w:rFonts w:ascii="Times New Roman" w:hAnsi="Times New Roman" w:cs="Times New Roman"/>
        </w:rPr>
        <w:t>«Кампус» – круглогодичный комплекс, функционирующий на базе автономного учреждения Воронежской области «Пансионат с лечением «Репное» (г.Воронеж, ул. Гринько, д.10)</w:t>
      </w:r>
      <w:r>
        <w:rPr>
          <w:rFonts w:ascii="Times New Roman" w:hAnsi="Times New Roman" w:cs="Times New Roman"/>
        </w:rPr>
        <w:t xml:space="preserve">. Одновременное размещение 74 человека. В 2020 году будет функционировать общежитие на базе </w:t>
      </w:r>
      <w:r w:rsidRPr="004D6531">
        <w:rPr>
          <w:rFonts w:ascii="Times New Roman" w:hAnsi="Times New Roman"/>
        </w:rPr>
        <w:t>ГБПОУ «Губернский педагогический колледж»</w:t>
      </w:r>
      <w:r>
        <w:rPr>
          <w:rFonts w:ascii="Times New Roman" w:hAnsi="Times New Roman"/>
        </w:rPr>
        <w:t xml:space="preserve">, рассчитанное </w:t>
      </w:r>
      <w:r w:rsidRPr="004D6531">
        <w:rPr>
          <w:rFonts w:ascii="Times New Roman" w:hAnsi="Times New Roman" w:cs="Times New Roman"/>
        </w:rPr>
        <w:t>на единовременное</w:t>
      </w:r>
      <w:r>
        <w:rPr>
          <w:rFonts w:ascii="Times New Roman" w:hAnsi="Times New Roman" w:cs="Times New Roman"/>
        </w:rPr>
        <w:t xml:space="preserve"> размещение 50 человек.</w:t>
      </w:r>
    </w:p>
    <w:p w:rsidR="004D6531" w:rsidRPr="00D153DC" w:rsidRDefault="004D6531" w:rsidP="004D6531">
      <w:pPr>
        <w:jc w:val="both"/>
        <w:rPr>
          <w:rFonts w:ascii="Times New Roman" w:hAnsi="Times New Roman" w:cs="Times New Roman"/>
        </w:rPr>
      </w:pPr>
      <w:r w:rsidRPr="00D153DC">
        <w:rPr>
          <w:rFonts w:ascii="Times New Roman" w:hAnsi="Times New Roman" w:cs="Times New Roman"/>
        </w:rPr>
        <w:t>6.</w:t>
      </w:r>
      <w:r w:rsidR="00A11D13" w:rsidRPr="00D153DC">
        <w:rPr>
          <w:rFonts w:ascii="Times New Roman" w:hAnsi="Times New Roman" w:cs="Times New Roman"/>
        </w:rPr>
        <w:t>Программы дополнительного образования детей, проводимые на регулярной (еженедельной) основе</w:t>
      </w:r>
      <w:r w:rsidR="00D00236" w:rsidRPr="00D153DC">
        <w:rPr>
          <w:rFonts w:ascii="Times New Roman" w:hAnsi="Times New Roman" w:cs="Times New Roman"/>
        </w:rPr>
        <w:t xml:space="preserve">: Открытие ядра «Наука», на территории которого будет осуществляться образовательная деятельность на регулярной (еженедельной) основе запланировано на 12 декабря 2019 года. В настоящее время программы реализуются на базе </w:t>
      </w:r>
      <w:r w:rsidR="002402F1" w:rsidRPr="00D153DC">
        <w:rPr>
          <w:rFonts w:ascii="Times New Roman" w:hAnsi="Times New Roman" w:cs="Times New Roman"/>
        </w:rPr>
        <w:t xml:space="preserve">«Кампуса» - </w:t>
      </w:r>
      <w:r w:rsidR="00D00236" w:rsidRPr="00D153DC">
        <w:rPr>
          <w:rFonts w:ascii="Times New Roman" w:hAnsi="Times New Roman" w:cs="Times New Roman"/>
        </w:rPr>
        <w:t>АУ ВО «Пансионат с лечением «Репное»</w:t>
      </w:r>
      <w:r w:rsidR="002402F1" w:rsidRPr="00D153DC">
        <w:rPr>
          <w:rFonts w:ascii="Times New Roman" w:hAnsi="Times New Roman" w:cs="Times New Roman"/>
        </w:rPr>
        <w:t>.</w:t>
      </w:r>
    </w:p>
    <w:p w:rsidR="004D6531" w:rsidRPr="00D153DC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D153DC">
        <w:rPr>
          <w:rFonts w:ascii="Times New Roman" w:hAnsi="Times New Roman" w:cs="Times New Roman"/>
        </w:rPr>
        <w:t>6.1.</w:t>
      </w:r>
      <w:r w:rsidR="00A11D13" w:rsidRPr="00D153DC">
        <w:rPr>
          <w:rFonts w:ascii="Times New Roman" w:hAnsi="Times New Roman" w:cs="Times New Roman"/>
        </w:rPr>
        <w:t>Общий объем программ дополнительного образования детей, проводимых на регулярной (еженедельной) основе (человеко-часов)</w:t>
      </w:r>
      <w:r w:rsidR="00D00236" w:rsidRPr="00D153DC">
        <w:rPr>
          <w:rFonts w:ascii="Times New Roman" w:hAnsi="Times New Roman" w:cs="Times New Roman"/>
        </w:rPr>
        <w:t>: 85 248 (6 часов программа х 12 дней х 74 человека х 16 программ (</w:t>
      </w:r>
      <w:r w:rsidR="00C105E3">
        <w:rPr>
          <w:rFonts w:ascii="Times New Roman" w:hAnsi="Times New Roman" w:cs="Times New Roman"/>
        </w:rPr>
        <w:t>в рамках профильных смен); (</w:t>
      </w:r>
      <w:r w:rsidR="00A926DF">
        <w:rPr>
          <w:rFonts w:ascii="Times New Roman" w:hAnsi="Times New Roman" w:cs="Times New Roman"/>
        </w:rPr>
        <w:t xml:space="preserve"> «Шахматы» </w:t>
      </w:r>
      <w:r w:rsidR="00C105E3">
        <w:rPr>
          <w:rFonts w:ascii="Times New Roman" w:hAnsi="Times New Roman" w:cs="Times New Roman"/>
        </w:rPr>
        <w:t xml:space="preserve">с 1 сентября 2019 года  </w:t>
      </w:r>
      <w:r w:rsidR="00772A90">
        <w:rPr>
          <w:rFonts w:ascii="Times New Roman" w:hAnsi="Times New Roman" w:cs="Times New Roman"/>
        </w:rPr>
        <w:t xml:space="preserve">27300 </w:t>
      </w:r>
      <w:r w:rsidR="00C105E3">
        <w:rPr>
          <w:rFonts w:ascii="Times New Roman" w:hAnsi="Times New Roman" w:cs="Times New Roman"/>
        </w:rPr>
        <w:t>человеко-часов</w:t>
      </w:r>
      <w:r w:rsidR="00772A90">
        <w:rPr>
          <w:rFonts w:ascii="Times New Roman" w:hAnsi="Times New Roman" w:cs="Times New Roman"/>
        </w:rPr>
        <w:t>:</w:t>
      </w:r>
      <w:r w:rsidR="00C105E3">
        <w:rPr>
          <w:rFonts w:ascii="Times New Roman" w:hAnsi="Times New Roman" w:cs="Times New Roman"/>
        </w:rPr>
        <w:t xml:space="preserve"> 6 час</w:t>
      </w:r>
      <w:r w:rsidR="00772A90">
        <w:rPr>
          <w:rFonts w:ascii="Times New Roman" w:hAnsi="Times New Roman" w:cs="Times New Roman"/>
        </w:rPr>
        <w:t>ов</w:t>
      </w:r>
      <w:r w:rsidR="00C105E3">
        <w:rPr>
          <w:rFonts w:ascii="Times New Roman" w:hAnsi="Times New Roman" w:cs="Times New Roman"/>
        </w:rPr>
        <w:t xml:space="preserve"> х 7 недель х 650 человек).</w:t>
      </w:r>
      <w:r w:rsidR="00D00236" w:rsidRPr="00D153DC">
        <w:rPr>
          <w:rFonts w:ascii="Times New Roman" w:hAnsi="Times New Roman" w:cs="Times New Roman"/>
        </w:rPr>
        <w:t>.</w:t>
      </w:r>
    </w:p>
    <w:p w:rsidR="004D6531" w:rsidRPr="00D153DC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D153DC">
        <w:rPr>
          <w:rFonts w:ascii="Times New Roman" w:hAnsi="Times New Roman" w:cs="Times New Roman"/>
        </w:rPr>
        <w:t>6.2.</w:t>
      </w:r>
      <w:r w:rsidR="00A11D13" w:rsidRPr="00D153DC">
        <w:rPr>
          <w:rFonts w:ascii="Times New Roman" w:hAnsi="Times New Roman" w:cs="Times New Roman"/>
        </w:rPr>
        <w:t>Количество реализованных программ дополнительного образования детей, проводимых на регулярной (еженедельной) основе</w:t>
      </w:r>
      <w:r w:rsidR="002402F1" w:rsidRPr="00D153DC">
        <w:rPr>
          <w:rFonts w:ascii="Times New Roman" w:hAnsi="Times New Roman" w:cs="Times New Roman"/>
        </w:rPr>
        <w:t>: 16.</w:t>
      </w:r>
    </w:p>
    <w:p w:rsidR="004D6531" w:rsidRPr="00D153DC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D153DC">
        <w:rPr>
          <w:rFonts w:ascii="Times New Roman" w:hAnsi="Times New Roman" w:cs="Times New Roman"/>
        </w:rPr>
        <w:t>6.3.</w:t>
      </w:r>
      <w:r w:rsidR="00A11D13" w:rsidRPr="00D153DC">
        <w:rPr>
          <w:rFonts w:ascii="Times New Roman" w:hAnsi="Times New Roman" w:cs="Times New Roman"/>
        </w:rPr>
        <w:t>Объем каждой реализованной программы дополнительного образования детей, проводимых на регулярной (еженедельной) основе</w:t>
      </w:r>
      <w:r w:rsidR="00D00236" w:rsidRPr="00D153DC">
        <w:rPr>
          <w:rFonts w:ascii="Times New Roman" w:hAnsi="Times New Roman" w:cs="Times New Roman"/>
        </w:rPr>
        <w:t>: Планируемый объем часов дополнительных общеразвивающих программ от 24 до 72 часов.</w:t>
      </w:r>
    </w:p>
    <w:p w:rsidR="004D6531" w:rsidRPr="00D00236" w:rsidRDefault="004D6531" w:rsidP="00D00236">
      <w:pPr>
        <w:ind w:firstLine="660"/>
        <w:jc w:val="both"/>
        <w:rPr>
          <w:rFonts w:ascii="Times New Roman" w:hAnsi="Times New Roman" w:cs="Times New Roman"/>
        </w:rPr>
      </w:pPr>
      <w:r w:rsidRPr="00D153DC">
        <w:rPr>
          <w:rFonts w:ascii="Times New Roman" w:hAnsi="Times New Roman" w:cs="Times New Roman"/>
        </w:rPr>
        <w:t>6.4.</w:t>
      </w:r>
      <w:r w:rsidR="00A11D13" w:rsidRPr="00D153DC">
        <w:rPr>
          <w:rFonts w:ascii="Times New Roman" w:hAnsi="Times New Roman" w:cs="Times New Roman"/>
        </w:rPr>
        <w:t>Количество обучающихся по каждой программе (возраст)</w:t>
      </w:r>
      <w:r w:rsidR="00D00236" w:rsidRPr="00D153DC">
        <w:rPr>
          <w:rFonts w:ascii="Times New Roman" w:hAnsi="Times New Roman" w:cs="Times New Roman"/>
        </w:rPr>
        <w:t xml:space="preserve">: </w:t>
      </w:r>
      <w:r w:rsidR="002402F1" w:rsidRPr="00D153DC">
        <w:rPr>
          <w:rFonts w:ascii="Times New Roman" w:hAnsi="Times New Roman" w:cs="Times New Roman"/>
        </w:rPr>
        <w:t xml:space="preserve">По каждой программе прошло обучение 74 человека в возрасте 10-18 лет. </w:t>
      </w:r>
      <w:r w:rsidR="00D00236" w:rsidRPr="00D153DC">
        <w:rPr>
          <w:rFonts w:ascii="Times New Roman" w:hAnsi="Times New Roman" w:cs="Times New Roman"/>
        </w:rPr>
        <w:t xml:space="preserve">Планируемое число обучающихся </w:t>
      </w:r>
      <w:r w:rsidR="002402F1" w:rsidRPr="00D153DC">
        <w:rPr>
          <w:rFonts w:ascii="Times New Roman" w:hAnsi="Times New Roman" w:cs="Times New Roman"/>
        </w:rPr>
        <w:t>в ядре «Наука»</w:t>
      </w:r>
      <w:r w:rsidR="00D00236" w:rsidRPr="00D153DC">
        <w:rPr>
          <w:rFonts w:ascii="Times New Roman" w:hAnsi="Times New Roman" w:cs="Times New Roman"/>
        </w:rPr>
        <w:t xml:space="preserve"> - 400 человек в возрасте от 12 до 18 лет. Единовременно в одну смену ядро «Наука» могут посещать 200 обучающихся.</w:t>
      </w:r>
    </w:p>
    <w:p w:rsid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 xml:space="preserve">7. </w:t>
      </w:r>
      <w:r w:rsidR="00A11D13" w:rsidRPr="004D6531">
        <w:rPr>
          <w:rFonts w:ascii="Times New Roman" w:hAnsi="Times New Roman" w:cs="Times New Roman"/>
        </w:rPr>
        <w:t>Профильные региональные смены</w:t>
      </w:r>
    </w:p>
    <w:p w:rsidR="004D6531" w:rsidRPr="004D6531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7.1.</w:t>
      </w:r>
      <w:r w:rsidR="00A11D13" w:rsidRPr="004D6531">
        <w:rPr>
          <w:rFonts w:ascii="Times New Roman" w:hAnsi="Times New Roman" w:cs="Times New Roman"/>
        </w:rPr>
        <w:t>Общий объем проведенных профильных региональных смен (человеко-дней)</w:t>
      </w:r>
      <w:r>
        <w:rPr>
          <w:rFonts w:ascii="Times New Roman" w:hAnsi="Times New Roman" w:cs="Times New Roman"/>
        </w:rPr>
        <w:t>: 16 576 человеко-дней (14 дней х 74 человека х 16 смен)</w:t>
      </w:r>
    </w:p>
    <w:p w:rsidR="004D6531" w:rsidRPr="004D6531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7.2.</w:t>
      </w:r>
      <w:r w:rsidR="00A11D13" w:rsidRPr="004D6531">
        <w:rPr>
          <w:rFonts w:ascii="Times New Roman" w:hAnsi="Times New Roman" w:cs="Times New Roman"/>
        </w:rPr>
        <w:t>Количество проведенных смен по состоянию на 1 ноября 2019 г. (ед.)</w:t>
      </w:r>
      <w:r>
        <w:rPr>
          <w:rFonts w:ascii="Times New Roman" w:hAnsi="Times New Roman" w:cs="Times New Roman"/>
        </w:rPr>
        <w:t>: 16 смен.</w:t>
      </w:r>
    </w:p>
    <w:p w:rsidR="004D6531" w:rsidRPr="004D6531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7.3.</w:t>
      </w:r>
      <w:r w:rsidR="00A11D13" w:rsidRPr="004D6531">
        <w:rPr>
          <w:rFonts w:ascii="Times New Roman" w:hAnsi="Times New Roman" w:cs="Times New Roman"/>
        </w:rPr>
        <w:t>Продолжительность смены (день)</w:t>
      </w:r>
      <w:r>
        <w:rPr>
          <w:rFonts w:ascii="Times New Roman" w:hAnsi="Times New Roman" w:cs="Times New Roman"/>
        </w:rPr>
        <w:t>: 14 дней.</w:t>
      </w:r>
    </w:p>
    <w:p w:rsidR="004D6531" w:rsidRDefault="004D6531" w:rsidP="004D6531">
      <w:pPr>
        <w:ind w:firstLine="660"/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7.4.</w:t>
      </w:r>
      <w:r w:rsidR="00A11D13" w:rsidRPr="004D6531">
        <w:rPr>
          <w:rFonts w:ascii="Times New Roman" w:hAnsi="Times New Roman" w:cs="Times New Roman"/>
        </w:rPr>
        <w:t>Количество обучающихся 1 смены (чел.)</w:t>
      </w:r>
      <w:r>
        <w:rPr>
          <w:rFonts w:ascii="Times New Roman" w:hAnsi="Times New Roman" w:cs="Times New Roman"/>
        </w:rPr>
        <w:t>: 74 человека.</w:t>
      </w:r>
    </w:p>
    <w:p w:rsid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8.</w:t>
      </w:r>
      <w:r w:rsidR="00A11D13" w:rsidRPr="004D6531">
        <w:rPr>
          <w:rFonts w:ascii="Times New Roman" w:hAnsi="Times New Roman" w:cs="Times New Roman"/>
        </w:rPr>
        <w:t>Численность и доля детей, обучающихся в 5-11 классах, вовлеченных в мероприятия (региональные олимпиады и конкурсы, мероприятия ЦОД) по выявлению и сопровождению одаренных детей ед. / % )</w:t>
      </w:r>
      <w:r w:rsidR="007258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10%.</w:t>
      </w:r>
    </w:p>
    <w:p w:rsidR="004D6531" w:rsidRP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9.</w:t>
      </w:r>
      <w:r w:rsidR="00A11D13" w:rsidRPr="004D6531">
        <w:rPr>
          <w:rFonts w:ascii="Times New Roman" w:hAnsi="Times New Roman" w:cs="Times New Roman"/>
        </w:rPr>
        <w:t>Численность детей, обучающихся в 5-11 классах</w:t>
      </w:r>
      <w:r w:rsidRPr="004D6531">
        <w:rPr>
          <w:rFonts w:ascii="Times New Roman" w:hAnsi="Times New Roman" w:cs="Times New Roman"/>
        </w:rPr>
        <w:t>:</w:t>
      </w:r>
      <w:r w:rsidR="007258CE">
        <w:rPr>
          <w:rFonts w:ascii="Times New Roman" w:hAnsi="Times New Roman" w:cs="Times New Roman"/>
        </w:rPr>
        <w:t xml:space="preserve"> 120 тыс. чел.</w:t>
      </w:r>
    </w:p>
    <w:p w:rsidR="004D6531" w:rsidRP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lastRenderedPageBreak/>
        <w:t xml:space="preserve">10. </w:t>
      </w:r>
      <w:r w:rsidR="00A11D13" w:rsidRPr="004D6531">
        <w:rPr>
          <w:rFonts w:ascii="Times New Roman" w:hAnsi="Times New Roman" w:cs="Times New Roman"/>
        </w:rPr>
        <w:t>Численность детей, участвующих в программах с применением дистанционных технологий ЦОД</w:t>
      </w:r>
      <w:r w:rsidRPr="004D6531">
        <w:rPr>
          <w:rFonts w:ascii="Times New Roman" w:hAnsi="Times New Roman" w:cs="Times New Roman"/>
        </w:rPr>
        <w:t>:</w:t>
      </w:r>
      <w:r w:rsidR="007258CE">
        <w:rPr>
          <w:rFonts w:ascii="Times New Roman" w:hAnsi="Times New Roman" w:cs="Times New Roman"/>
        </w:rPr>
        <w:t xml:space="preserve"> 2500 чел.</w:t>
      </w:r>
    </w:p>
    <w:p w:rsidR="004D6531" w:rsidRDefault="004D6531" w:rsidP="004D6531">
      <w:pPr>
        <w:jc w:val="both"/>
        <w:rPr>
          <w:rFonts w:ascii="Times New Roman" w:hAnsi="Times New Roman" w:cs="Times New Roman"/>
        </w:rPr>
      </w:pPr>
      <w:r w:rsidRPr="00F10C2D">
        <w:rPr>
          <w:rFonts w:ascii="Times New Roman" w:hAnsi="Times New Roman" w:cs="Times New Roman"/>
        </w:rPr>
        <w:t>11.</w:t>
      </w:r>
      <w:r w:rsidR="00A11D13" w:rsidRPr="00F10C2D">
        <w:rPr>
          <w:rFonts w:ascii="Times New Roman" w:hAnsi="Times New Roman" w:cs="Times New Roman"/>
        </w:rPr>
        <w:t>Количество реализуемых ЦОД программ с применением дистанционных технологий (количество дней/часов)</w:t>
      </w:r>
      <w:r w:rsidRPr="00F10C2D">
        <w:rPr>
          <w:rFonts w:ascii="Times New Roman" w:hAnsi="Times New Roman" w:cs="Times New Roman"/>
        </w:rPr>
        <w:t>:</w:t>
      </w:r>
      <w:r w:rsidR="006A7305">
        <w:rPr>
          <w:rFonts w:ascii="Times New Roman" w:hAnsi="Times New Roman" w:cs="Times New Roman"/>
        </w:rPr>
        <w:t>2</w:t>
      </w:r>
    </w:p>
    <w:p w:rsidR="006A7305" w:rsidRPr="004D6531" w:rsidRDefault="006A7305" w:rsidP="004D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«Техническая игрушка» - 72 часа; «Практическая математика» - 144 часа.</w:t>
      </w:r>
    </w:p>
    <w:p w:rsidR="004D6531" w:rsidRP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12.</w:t>
      </w:r>
      <w:r w:rsidR="00A11D13" w:rsidRPr="004D6531">
        <w:rPr>
          <w:rFonts w:ascii="Times New Roman" w:hAnsi="Times New Roman" w:cs="Times New Roman"/>
        </w:rPr>
        <w:t>Число региональных мероприятий, направленных на выявление и поддержку одаренных детей</w:t>
      </w:r>
      <w:r w:rsidRPr="004D6531">
        <w:rPr>
          <w:rFonts w:ascii="Times New Roman" w:hAnsi="Times New Roman" w:cs="Times New Roman"/>
        </w:rPr>
        <w:t>:</w:t>
      </w:r>
      <w:r w:rsidR="007258CE">
        <w:rPr>
          <w:rFonts w:ascii="Times New Roman" w:hAnsi="Times New Roman" w:cs="Times New Roman"/>
        </w:rPr>
        <w:t xml:space="preserve"> 40.</w:t>
      </w:r>
    </w:p>
    <w:p w:rsidR="004D6531" w:rsidRPr="004D6531" w:rsidRDefault="004D6531" w:rsidP="004D6531">
      <w:pPr>
        <w:jc w:val="both"/>
        <w:rPr>
          <w:rFonts w:ascii="Times New Roman" w:hAnsi="Times New Roman" w:cs="Times New Roman"/>
        </w:rPr>
      </w:pPr>
      <w:r w:rsidRPr="007258CE">
        <w:rPr>
          <w:rFonts w:ascii="Times New Roman" w:hAnsi="Times New Roman" w:cs="Times New Roman"/>
        </w:rPr>
        <w:t xml:space="preserve">13. </w:t>
      </w:r>
      <w:r w:rsidR="00A11D13" w:rsidRPr="007258CE">
        <w:rPr>
          <w:rFonts w:ascii="Times New Roman" w:hAnsi="Times New Roman" w:cs="Times New Roman"/>
        </w:rPr>
        <w:t>Нормативный документ, утверждающий Перечень мероприятий из п.12 (реквизиты нормативного документа)</w:t>
      </w:r>
      <w:r w:rsidR="007258CE" w:rsidRPr="007258CE">
        <w:rPr>
          <w:rFonts w:ascii="Times New Roman" w:hAnsi="Times New Roman" w:cs="Times New Roman"/>
        </w:rPr>
        <w:t>: Перечень региональных олимпиад, конкурсов и мероприятий,</w:t>
      </w:r>
      <w:r w:rsidR="007258CE">
        <w:rPr>
          <w:rFonts w:ascii="Times New Roman" w:hAnsi="Times New Roman" w:cs="Times New Roman"/>
        </w:rPr>
        <w:t xml:space="preserve"> </w:t>
      </w:r>
      <w:r w:rsidR="007258CE" w:rsidRPr="007258CE">
        <w:rPr>
          <w:rFonts w:ascii="Times New Roman" w:hAnsi="Times New Roman" w:cs="Times New Roman"/>
        </w:rPr>
        <w:t>направленных на развитие интеллектуальных и творческих</w:t>
      </w:r>
      <w:r w:rsidR="007258CE">
        <w:rPr>
          <w:rFonts w:ascii="Times New Roman" w:hAnsi="Times New Roman" w:cs="Times New Roman"/>
        </w:rPr>
        <w:t xml:space="preserve"> </w:t>
      </w:r>
      <w:r w:rsidR="007258CE" w:rsidRPr="007258CE">
        <w:rPr>
          <w:rFonts w:ascii="Times New Roman" w:hAnsi="Times New Roman" w:cs="Times New Roman"/>
        </w:rPr>
        <w:t>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</w:t>
      </w:r>
      <w:r w:rsidR="007258CE">
        <w:rPr>
          <w:rFonts w:ascii="Times New Roman" w:hAnsi="Times New Roman" w:cs="Times New Roman"/>
        </w:rPr>
        <w:t xml:space="preserve"> </w:t>
      </w:r>
      <w:r w:rsidR="007258CE" w:rsidRPr="007258CE">
        <w:rPr>
          <w:rFonts w:ascii="Times New Roman" w:hAnsi="Times New Roman" w:cs="Times New Roman"/>
        </w:rPr>
        <w:t>а также на пропаганду научных знаний, творческих и спортивных способностей на 2019-2020 учебный год</w:t>
      </w:r>
      <w:r w:rsidR="007258CE">
        <w:rPr>
          <w:rFonts w:ascii="Times New Roman" w:hAnsi="Times New Roman" w:cs="Times New Roman"/>
        </w:rPr>
        <w:t>, утвержденный 27 августа 2019 года руководителем департамента образования, науки и молодежной политики Воронежской области.</w:t>
      </w:r>
    </w:p>
    <w:p w:rsidR="004D6531" w:rsidRPr="004D6531" w:rsidRDefault="004D6531" w:rsidP="004D6531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14.</w:t>
      </w:r>
      <w:r w:rsidR="00A11D13" w:rsidRPr="004D6531">
        <w:rPr>
          <w:rFonts w:ascii="Times New Roman" w:hAnsi="Times New Roman" w:cs="Times New Roman"/>
        </w:rPr>
        <w:t>Число детей, включенных в Государственный информационный ресурс о детях, проявивших выдающиеся способности</w:t>
      </w:r>
      <w:r w:rsidR="007258CE">
        <w:rPr>
          <w:rFonts w:ascii="Times New Roman" w:hAnsi="Times New Roman" w:cs="Times New Roman"/>
        </w:rPr>
        <w:t>: 1181 человек.</w:t>
      </w:r>
    </w:p>
    <w:p w:rsidR="007258CE" w:rsidRDefault="004D6531" w:rsidP="007258CE">
      <w:pPr>
        <w:jc w:val="both"/>
        <w:rPr>
          <w:rFonts w:ascii="Times New Roman" w:hAnsi="Times New Roman" w:cs="Times New Roman"/>
        </w:rPr>
      </w:pPr>
      <w:r w:rsidRPr="004D6531">
        <w:rPr>
          <w:rFonts w:ascii="Times New Roman" w:hAnsi="Times New Roman" w:cs="Times New Roman"/>
        </w:rPr>
        <w:t>15.</w:t>
      </w:r>
      <w:r w:rsidR="00A11D13" w:rsidRPr="004D6531">
        <w:rPr>
          <w:rFonts w:ascii="Times New Roman" w:hAnsi="Times New Roman" w:cs="Times New Roman"/>
        </w:rPr>
        <w:t>Кадровый состав</w:t>
      </w:r>
      <w:r w:rsidR="007258CE">
        <w:rPr>
          <w:rFonts w:ascii="Times New Roman" w:hAnsi="Times New Roman" w:cs="Times New Roman"/>
        </w:rPr>
        <w:t>:</w:t>
      </w:r>
    </w:p>
    <w:p w:rsidR="00E1281A" w:rsidRPr="007258CE" w:rsidRDefault="007258CE" w:rsidP="007258CE">
      <w:pPr>
        <w:ind w:firstLine="660"/>
        <w:jc w:val="both"/>
        <w:rPr>
          <w:rFonts w:ascii="Times New Roman" w:hAnsi="Times New Roman" w:cs="Times New Roman"/>
        </w:rPr>
      </w:pPr>
      <w:r w:rsidRPr="007258CE">
        <w:rPr>
          <w:rFonts w:ascii="Times New Roman" w:hAnsi="Times New Roman" w:cs="Times New Roman"/>
        </w:rPr>
        <w:t>15.1.</w:t>
      </w:r>
      <w:r w:rsidR="004455CA">
        <w:rPr>
          <w:rFonts w:ascii="Times New Roman" w:hAnsi="Times New Roman" w:cs="Times New Roman"/>
        </w:rPr>
        <w:t xml:space="preserve"> </w:t>
      </w:r>
      <w:r w:rsidR="00A11D13" w:rsidRPr="007258CE">
        <w:rPr>
          <w:rFonts w:ascii="Times New Roman" w:hAnsi="Times New Roman" w:cs="Times New Roman"/>
        </w:rPr>
        <w:t>Количество штатных единиц ЦОД, из них педагогических (ед.)</w:t>
      </w:r>
      <w:r>
        <w:rPr>
          <w:rFonts w:ascii="Times New Roman" w:hAnsi="Times New Roman" w:cs="Times New Roman"/>
        </w:rPr>
        <w:t>: 139/73</w:t>
      </w:r>
    </w:p>
    <w:p w:rsidR="00E1281A" w:rsidRPr="007258CE" w:rsidRDefault="007258CE" w:rsidP="00AF7510">
      <w:pPr>
        <w:ind w:firstLine="660"/>
        <w:jc w:val="both"/>
        <w:rPr>
          <w:rFonts w:ascii="Times New Roman" w:hAnsi="Times New Roman" w:cs="Times New Roman"/>
        </w:rPr>
      </w:pPr>
      <w:r w:rsidRPr="007258CE">
        <w:rPr>
          <w:rFonts w:ascii="Times New Roman" w:hAnsi="Times New Roman" w:cs="Times New Roman"/>
        </w:rPr>
        <w:t>15.2.</w:t>
      </w:r>
      <w:r w:rsidR="004455CA">
        <w:rPr>
          <w:rFonts w:ascii="Times New Roman" w:hAnsi="Times New Roman" w:cs="Times New Roman"/>
        </w:rPr>
        <w:t xml:space="preserve"> </w:t>
      </w:r>
      <w:r w:rsidR="00A11D13" w:rsidRPr="007258CE">
        <w:rPr>
          <w:rFonts w:ascii="Times New Roman" w:hAnsi="Times New Roman" w:cs="Times New Roman"/>
        </w:rPr>
        <w:t>Количество привлеченных сотрудников, осуществляющих работу в ЦОД, из них педагогов (ед.)</w:t>
      </w:r>
      <w:r w:rsidRPr="007258CE">
        <w:rPr>
          <w:rFonts w:ascii="Times New Roman" w:hAnsi="Times New Roman" w:cs="Times New Roman"/>
        </w:rPr>
        <w:t>: планируется привлекать 10 педагогических работников. Реализация образовательных программ на базе АУ ВО «Пансионат с лечением «Репное» осуществляется посредством привлеченных специалистов ведущих образовательных и научных организаций региона 100%.</w:t>
      </w:r>
    </w:p>
    <w:p w:rsidR="009723A6" w:rsidRPr="00AF7510" w:rsidRDefault="007258CE" w:rsidP="009723A6">
      <w:pPr>
        <w:pStyle w:val="20"/>
        <w:shd w:val="clear" w:color="auto" w:fill="auto"/>
        <w:tabs>
          <w:tab w:val="left" w:pos="1302"/>
        </w:tabs>
        <w:spacing w:before="0"/>
        <w:ind w:left="660"/>
        <w:jc w:val="both"/>
        <w:rPr>
          <w:sz w:val="24"/>
          <w:szCs w:val="24"/>
        </w:rPr>
      </w:pPr>
      <w:r w:rsidRPr="00AF7510">
        <w:rPr>
          <w:sz w:val="24"/>
          <w:szCs w:val="24"/>
        </w:rPr>
        <w:t>15.3.</w:t>
      </w:r>
      <w:r w:rsidR="00A11D13" w:rsidRPr="00AF7510">
        <w:rPr>
          <w:sz w:val="24"/>
          <w:szCs w:val="24"/>
        </w:rPr>
        <w:t>Количество сотрудников, осуществляющих работу в ЦОД по состоянию на 1 ноября 2019 г., из них педагогов (ед.)</w:t>
      </w:r>
      <w:r w:rsidR="009723A6" w:rsidRPr="00AF7510">
        <w:rPr>
          <w:sz w:val="24"/>
          <w:szCs w:val="24"/>
        </w:rPr>
        <w:t xml:space="preserve">: </w:t>
      </w:r>
      <w:r w:rsidR="00F33B9F" w:rsidRPr="00AF7510">
        <w:rPr>
          <w:sz w:val="24"/>
          <w:szCs w:val="24"/>
        </w:rPr>
        <w:t>97/30</w:t>
      </w:r>
    </w:p>
    <w:p w:rsidR="00E1281A" w:rsidRPr="00AF7510" w:rsidRDefault="009723A6" w:rsidP="009723A6">
      <w:pPr>
        <w:pStyle w:val="20"/>
        <w:shd w:val="clear" w:color="auto" w:fill="auto"/>
        <w:tabs>
          <w:tab w:val="left" w:pos="1302"/>
        </w:tabs>
        <w:spacing w:before="0"/>
        <w:jc w:val="both"/>
        <w:rPr>
          <w:sz w:val="24"/>
          <w:szCs w:val="24"/>
        </w:rPr>
      </w:pPr>
      <w:r w:rsidRPr="00AF7510">
        <w:rPr>
          <w:sz w:val="24"/>
          <w:szCs w:val="24"/>
        </w:rPr>
        <w:t>16.</w:t>
      </w:r>
      <w:r w:rsidR="00A11D13" w:rsidRPr="00AF7510">
        <w:rPr>
          <w:sz w:val="24"/>
          <w:szCs w:val="24"/>
        </w:rPr>
        <w:t>Количество сотрудников ЦОД, прошедших обучение (повышение квалификации, стажировку) по программам и методикам работы с одаренными детьми на площадках ведущих организаций по ра</w:t>
      </w:r>
      <w:r w:rsidRPr="00AF7510">
        <w:rPr>
          <w:sz w:val="24"/>
          <w:szCs w:val="24"/>
        </w:rPr>
        <w:t>боте с одаренными детьми (чел.): 13 чел.</w:t>
      </w:r>
    </w:p>
    <w:p w:rsidR="009723A6" w:rsidRPr="00AF7510" w:rsidRDefault="00A11D13" w:rsidP="00300969">
      <w:pPr>
        <w:pStyle w:val="20"/>
        <w:shd w:val="clear" w:color="auto" w:fill="auto"/>
        <w:spacing w:before="0" w:line="240" w:lineRule="auto"/>
        <w:ind w:firstLine="480"/>
        <w:rPr>
          <w:sz w:val="24"/>
          <w:szCs w:val="24"/>
        </w:rPr>
      </w:pPr>
      <w:r w:rsidRPr="00AF7510">
        <w:rPr>
          <w:sz w:val="24"/>
          <w:szCs w:val="24"/>
        </w:rPr>
        <w:t>16.1. Место прохождения сотрудниками повышения квалификации / объем часов (наличие документа установленного образца, подтверждающего факт обучения)</w:t>
      </w:r>
      <w:r w:rsidR="009723A6" w:rsidRPr="00AF7510">
        <w:rPr>
          <w:sz w:val="24"/>
          <w:szCs w:val="24"/>
        </w:rPr>
        <w:t>: О</w:t>
      </w:r>
      <w:r w:rsidR="002402F1" w:rsidRPr="00AF7510">
        <w:rPr>
          <w:sz w:val="24"/>
          <w:szCs w:val="24"/>
        </w:rPr>
        <w:t xml:space="preserve">бразовательный центр «Сириус», </w:t>
      </w:r>
      <w:r w:rsidR="009723A6" w:rsidRPr="00AF7510">
        <w:rPr>
          <w:sz w:val="24"/>
          <w:szCs w:val="24"/>
        </w:rPr>
        <w:t>ГАОУ ДПО «Институт развития образования Республики Татарстан»</w:t>
      </w:r>
      <w:r w:rsidR="002402F1" w:rsidRPr="00AF7510">
        <w:rPr>
          <w:sz w:val="24"/>
          <w:szCs w:val="24"/>
        </w:rPr>
        <w:t xml:space="preserve">  и </w:t>
      </w:r>
      <w:r w:rsidR="002402F1" w:rsidRPr="00AF7510">
        <w:rPr>
          <w:sz w:val="24"/>
          <w:szCs w:val="24"/>
          <w:shd w:val="clear" w:color="auto" w:fill="FFFFFF"/>
        </w:rPr>
        <w:t>АНО «Казанский открытый университет талантов 2.0»</w:t>
      </w:r>
      <w:r w:rsidR="009723A6" w:rsidRPr="00AF7510">
        <w:rPr>
          <w:sz w:val="24"/>
          <w:szCs w:val="24"/>
        </w:rPr>
        <w:t xml:space="preserve">, ТОГБОУ ДО «Центр развития творчества детей и юношества – Региональный модельный центр дополнительного образования детей», ФГБОУ «Международный детский центр «Артек», МФТИ. Объем часов от 8 до 72 часов. По окончании обучения получены удостоверения о прохождении курсов повышения квалификации, сертификаты. </w:t>
      </w:r>
    </w:p>
    <w:p w:rsidR="00300969" w:rsidRPr="00300969" w:rsidRDefault="009723A6" w:rsidP="00300969">
      <w:pPr>
        <w:ind w:firstLine="480"/>
        <w:rPr>
          <w:rFonts w:ascii="Times New Roman" w:hAnsi="Times New Roman" w:cs="Times New Roman"/>
        </w:rPr>
      </w:pPr>
      <w:r w:rsidRPr="00AF7510">
        <w:rPr>
          <w:rFonts w:ascii="Times New Roman" w:hAnsi="Times New Roman" w:cs="Times New Roman"/>
        </w:rPr>
        <w:t>17.</w:t>
      </w:r>
      <w:r w:rsidR="00AF7510">
        <w:rPr>
          <w:rFonts w:ascii="Times New Roman" w:hAnsi="Times New Roman" w:cs="Times New Roman"/>
        </w:rPr>
        <w:t xml:space="preserve"> </w:t>
      </w:r>
      <w:r w:rsidR="00A11D13" w:rsidRPr="00AF7510">
        <w:rPr>
          <w:rFonts w:ascii="Times New Roman" w:hAnsi="Times New Roman" w:cs="Times New Roman"/>
        </w:rPr>
        <w:t>Количество педагогов ЦОД, принявших участие в организации образовательных программ или прошедших обучение (повышение квалификации, стажировку) по программам и методикам работы с одаренными детьми на площадке Образова</w:t>
      </w:r>
      <w:r w:rsidR="00300969" w:rsidRPr="00AF7510">
        <w:rPr>
          <w:rFonts w:ascii="Times New Roman" w:hAnsi="Times New Roman" w:cs="Times New Roman"/>
        </w:rPr>
        <w:t>тельного Центра «Сириус» (чел.): 5 чел. В настоящее время обучение на базе О</w:t>
      </w:r>
      <w:r w:rsidR="00300969" w:rsidRPr="00300969">
        <w:rPr>
          <w:rFonts w:ascii="Times New Roman" w:hAnsi="Times New Roman" w:cs="Times New Roman"/>
        </w:rPr>
        <w:t>бразовательного центра «Сириус» прошли директор, заместитель директора и педагог дополнительного образования (3 программы) Центра. Программы повышения квалификации на базе Образовательного Центра «Сириус» проходят обучение и привлеченные специалисты, реализующие образовательные программы на базе АУ ВО «Пансионат с лечением «Репное» - 2 чел.</w:t>
      </w:r>
    </w:p>
    <w:p w:rsidR="00300969" w:rsidRPr="00300969" w:rsidRDefault="00300969" w:rsidP="00300969">
      <w:pPr>
        <w:ind w:firstLine="480"/>
        <w:jc w:val="both"/>
      </w:pPr>
      <w:r w:rsidRPr="00300969">
        <w:rPr>
          <w:rFonts w:ascii="Times New Roman" w:hAnsi="Times New Roman" w:cs="Times New Roman"/>
        </w:rPr>
        <w:t>18.</w:t>
      </w:r>
      <w:r w:rsidR="00AF7510">
        <w:rPr>
          <w:rFonts w:ascii="Times New Roman" w:hAnsi="Times New Roman" w:cs="Times New Roman"/>
        </w:rPr>
        <w:t xml:space="preserve"> </w:t>
      </w:r>
      <w:r w:rsidR="00A11D13" w:rsidRPr="00300969">
        <w:rPr>
          <w:rFonts w:ascii="Times New Roman" w:hAnsi="Times New Roman" w:cs="Times New Roman"/>
        </w:rPr>
        <w:t>Реализация сетевой формы дополнительных образовательных программ</w:t>
      </w:r>
      <w:r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300969" w:rsidRPr="00300969" w:rsidTr="00733BD3">
        <w:tc>
          <w:tcPr>
            <w:tcW w:w="7280" w:type="dxa"/>
          </w:tcPr>
          <w:p w:rsidR="00300969" w:rsidRPr="00300969" w:rsidRDefault="00300969" w:rsidP="00300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69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7280" w:type="dxa"/>
          </w:tcPr>
          <w:p w:rsidR="00300969" w:rsidRPr="00300969" w:rsidRDefault="00300969" w:rsidP="00300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69">
              <w:rPr>
                <w:rFonts w:ascii="Times New Roman" w:hAnsi="Times New Roman" w:cs="Times New Roman"/>
                <w:sz w:val="24"/>
                <w:szCs w:val="24"/>
              </w:rPr>
              <w:t>Наличие соглашения</w:t>
            </w:r>
          </w:p>
        </w:tc>
      </w:tr>
      <w:tr w:rsidR="00912205" w:rsidRPr="00300969" w:rsidTr="00733BD3">
        <w:tc>
          <w:tcPr>
            <w:tcW w:w="7280" w:type="dxa"/>
          </w:tcPr>
          <w:p w:rsidR="00912205" w:rsidRPr="00912205" w:rsidRDefault="00912205" w:rsidP="003009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05">
              <w:rPr>
                <w:rFonts w:ascii="Times New Roman" w:hAnsi="Times New Roman" w:cs="Times New Roman"/>
              </w:rPr>
              <w:t>НПО Энергомаш имени академика В.П. Глушко</w:t>
            </w:r>
          </w:p>
        </w:tc>
        <w:tc>
          <w:tcPr>
            <w:tcW w:w="7280" w:type="dxa"/>
          </w:tcPr>
          <w:p w:rsidR="00912205" w:rsidRPr="00912205" w:rsidRDefault="00912205" w:rsidP="0091220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05">
              <w:rPr>
                <w:rFonts w:ascii="Times New Roman" w:hAnsi="Times New Roman" w:cs="Times New Roman"/>
              </w:rPr>
              <w:t xml:space="preserve">Соглашение </w:t>
            </w:r>
            <w:r w:rsidRPr="00912205">
              <w:rPr>
                <w:rFonts w:ascii="Times New Roman" w:hAnsi="Times New Roman" w:cs="Times New Roman"/>
                <w:sz w:val="24"/>
                <w:szCs w:val="24"/>
              </w:rPr>
              <w:t>о сотрудничестве между департаментом образования, науки и молодежной политики Воронежской области</w:t>
            </w:r>
            <w:r w:rsidRPr="00912205">
              <w:rPr>
                <w:rFonts w:ascii="Times New Roman" w:hAnsi="Times New Roman" w:cs="Times New Roman"/>
              </w:rPr>
              <w:t xml:space="preserve"> от 29 мая 2019 года</w:t>
            </w:r>
          </w:p>
        </w:tc>
      </w:tr>
      <w:tr w:rsidR="00AF7510" w:rsidRPr="00300969" w:rsidTr="00733BD3">
        <w:tc>
          <w:tcPr>
            <w:tcW w:w="7280" w:type="dxa"/>
          </w:tcPr>
          <w:p w:rsidR="00AF7510" w:rsidRPr="00912205" w:rsidRDefault="00AF7510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13C2">
              <w:rPr>
                <w:rFonts w:ascii="Times New Roman" w:hAnsi="Times New Roman" w:cs="Times New Roman"/>
              </w:rPr>
              <w:t>Областн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8613C2">
              <w:rPr>
                <w:rFonts w:ascii="Times New Roman" w:hAnsi="Times New Roman" w:cs="Times New Roman"/>
              </w:rPr>
              <w:t xml:space="preserve"> крае</w:t>
            </w:r>
            <w:r>
              <w:rPr>
                <w:rFonts w:ascii="Times New Roman" w:hAnsi="Times New Roman" w:cs="Times New Roman"/>
              </w:rPr>
              <w:t>ведческий музей</w:t>
            </w:r>
          </w:p>
        </w:tc>
        <w:tc>
          <w:tcPr>
            <w:tcW w:w="7280" w:type="dxa"/>
          </w:tcPr>
          <w:p w:rsidR="00AF7510" w:rsidRPr="00912205" w:rsidRDefault="00AF7510" w:rsidP="0091220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 от 5 августа 2019 года</w:t>
            </w:r>
          </w:p>
        </w:tc>
      </w:tr>
      <w:tr w:rsidR="00AF7510" w:rsidRPr="00300969" w:rsidTr="00733BD3">
        <w:tc>
          <w:tcPr>
            <w:tcW w:w="7280" w:type="dxa"/>
          </w:tcPr>
          <w:p w:rsidR="00AF7510" w:rsidRPr="008613C2" w:rsidRDefault="00AF7510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Музей-усадьба</w:t>
            </w:r>
            <w:r w:rsidRPr="008613C2">
              <w:rPr>
                <w:rFonts w:ascii="Times New Roman" w:hAnsi="Times New Roman" w:cs="Times New Roman"/>
              </w:rPr>
              <w:t xml:space="preserve"> им. Д.В.Веневитинова</w:t>
            </w:r>
          </w:p>
        </w:tc>
        <w:tc>
          <w:tcPr>
            <w:tcW w:w="7280" w:type="dxa"/>
          </w:tcPr>
          <w:p w:rsidR="00AF7510" w:rsidRPr="00912205" w:rsidRDefault="00AF7510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 от 15 августа 2019 года</w:t>
            </w:r>
            <w:r w:rsidRPr="008613C2">
              <w:rPr>
                <w:rFonts w:ascii="Times New Roman" w:hAnsi="Times New Roman" w:cs="Times New Roman"/>
              </w:rPr>
              <w:t>.</w:t>
            </w:r>
          </w:p>
        </w:tc>
      </w:tr>
      <w:tr w:rsidR="005F5D69" w:rsidRPr="00300969" w:rsidTr="00733BD3">
        <w:tc>
          <w:tcPr>
            <w:tcW w:w="7280" w:type="dxa"/>
          </w:tcPr>
          <w:p w:rsidR="005F5D69" w:rsidRDefault="005F5D69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D344F">
              <w:rPr>
                <w:rFonts w:ascii="Times New Roman" w:hAnsi="Times New Roman" w:cs="Times New Roman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r w:rsidRPr="00CD34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высшего образования «Воронежский государственный педагогический университет»</w:t>
            </w:r>
          </w:p>
        </w:tc>
        <w:tc>
          <w:tcPr>
            <w:tcW w:w="7280" w:type="dxa"/>
          </w:tcPr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>оговор о сотрудничестве от 6 марта 2019 года</w:t>
            </w:r>
          </w:p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F5D69" w:rsidRPr="00300969" w:rsidTr="00733BD3">
        <w:tc>
          <w:tcPr>
            <w:tcW w:w="7280" w:type="dxa"/>
          </w:tcPr>
          <w:p w:rsidR="005F5D69" w:rsidRPr="00CD344F" w:rsidRDefault="005F5D69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D34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  <w:r w:rsidRPr="00CD344F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Pr="00CD344F">
              <w:rPr>
                <w:rFonts w:ascii="Times New Roman" w:hAnsi="Times New Roman" w:cs="Times New Roman"/>
                <w:bCs/>
                <w:shd w:val="clear" w:color="auto" w:fill="FFFFFF"/>
              </w:rPr>
              <w:t>«Воронежский государственный технический университет</w:t>
            </w:r>
            <w:r w:rsidRPr="00CD344F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r w:rsidRPr="00CD344F">
              <w:rPr>
                <w:rFonts w:ascii="Times New Roman" w:hAnsi="Times New Roman" w:cs="Times New Roman"/>
                <w:bCs/>
                <w:shd w:val="clear" w:color="auto" w:fill="FFFFFF"/>
              </w:rPr>
              <w:t>ВГТУ</w:t>
            </w:r>
            <w:r w:rsidRPr="00CD344F">
              <w:rPr>
                <w:rFonts w:ascii="Times New Roman" w:hAnsi="Times New Roman" w:cs="Times New Roman"/>
                <w:shd w:val="clear" w:color="auto" w:fill="FFFFFF"/>
              </w:rPr>
              <w:t>)»</w:t>
            </w:r>
          </w:p>
        </w:tc>
        <w:tc>
          <w:tcPr>
            <w:tcW w:w="7280" w:type="dxa"/>
          </w:tcPr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Соглашение о сотрудничестве от 01 августа 2019 года</w:t>
            </w:r>
          </w:p>
        </w:tc>
      </w:tr>
      <w:tr w:rsidR="005F5D69" w:rsidRPr="00300969" w:rsidTr="00733BD3">
        <w:tc>
          <w:tcPr>
            <w:tcW w:w="7280" w:type="dxa"/>
          </w:tcPr>
          <w:p w:rsidR="005F5D69" w:rsidRPr="00CD344F" w:rsidRDefault="005F5D69" w:rsidP="00AF751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D344F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CD34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</w:t>
            </w:r>
            <w:r w:rsidRPr="00CD344F">
              <w:rPr>
                <w:rFonts w:ascii="Times New Roman" w:hAnsi="Times New Roman" w:cs="Times New Roman"/>
                <w:shd w:val="clear" w:color="auto" w:fill="FFFFFF"/>
              </w:rPr>
              <w:t>Воронежский государственный лесотехнический университет имени Г. Ф. Морозова</w:t>
            </w:r>
            <w:r w:rsidRPr="005A1A2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7280" w:type="dxa"/>
          </w:tcPr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A1A2B">
              <w:rPr>
                <w:rFonts w:ascii="Times New Roman" w:hAnsi="Times New Roman" w:cs="Times New Roman"/>
                <w:shd w:val="clear" w:color="auto" w:fill="FFFFFF"/>
              </w:rPr>
              <w:t>оглашение о сотрудничестве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</w:t>
            </w:r>
            <w:r w:rsidRPr="005A1A2B">
              <w:rPr>
                <w:rFonts w:ascii="Times New Roman" w:hAnsi="Times New Roman" w:cs="Times New Roman"/>
                <w:shd w:val="clear" w:color="auto" w:fill="FFFFFF"/>
              </w:rPr>
              <w:t xml:space="preserve"> 26 марта 2018 год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</w:tr>
      <w:tr w:rsidR="005F5D69" w:rsidRPr="00300969" w:rsidTr="00733BD3">
        <w:tc>
          <w:tcPr>
            <w:tcW w:w="7280" w:type="dxa"/>
          </w:tcPr>
          <w:p w:rsidR="005F5D69" w:rsidRPr="00CD344F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D344F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CD344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CD344F">
              <w:rPr>
                <w:rFonts w:ascii="Times New Roman" w:hAnsi="Times New Roman" w:cs="Times New Roman"/>
              </w:rPr>
              <w:t>«Воронежский государственный университет инженерных технологий»  </w:t>
            </w:r>
          </w:p>
        </w:tc>
        <w:tc>
          <w:tcPr>
            <w:tcW w:w="7280" w:type="dxa"/>
          </w:tcPr>
          <w:p w:rsidR="005F5D69" w:rsidRDefault="005F5D69" w:rsidP="005F5D6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 и взаимодействии от 28 октября 2019 года,</w:t>
            </w:r>
          </w:p>
        </w:tc>
      </w:tr>
      <w:tr w:rsidR="001F169F" w:rsidRPr="00300969" w:rsidTr="00733BD3">
        <w:tc>
          <w:tcPr>
            <w:tcW w:w="7280" w:type="dxa"/>
          </w:tcPr>
          <w:p w:rsidR="001F169F" w:rsidRPr="00CD344F" w:rsidRDefault="001F169F" w:rsidP="001F1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D344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44F">
              <w:rPr>
                <w:rFonts w:ascii="Times New Roman" w:hAnsi="Times New Roman" w:cs="Times New Roman"/>
              </w:rPr>
              <w:t>Воронежск</w:t>
            </w:r>
            <w:r>
              <w:rPr>
                <w:rFonts w:ascii="Times New Roman" w:hAnsi="Times New Roman" w:cs="Times New Roman"/>
              </w:rPr>
              <w:t>ий</w:t>
            </w:r>
            <w:r w:rsidRPr="00CD344F">
              <w:rPr>
                <w:rFonts w:ascii="Times New Roman" w:hAnsi="Times New Roman" w:cs="Times New Roman"/>
              </w:rPr>
              <w:t xml:space="preserve"> Строительно-политехническ</w:t>
            </w:r>
            <w:r>
              <w:rPr>
                <w:rFonts w:ascii="Times New Roman" w:hAnsi="Times New Roman" w:cs="Times New Roman"/>
              </w:rPr>
              <w:t xml:space="preserve">ий колледж </w:t>
            </w:r>
          </w:p>
        </w:tc>
        <w:tc>
          <w:tcPr>
            <w:tcW w:w="7280" w:type="dxa"/>
          </w:tcPr>
          <w:p w:rsidR="001F169F" w:rsidRDefault="001F169F" w:rsidP="001F1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 и взаимодействии от 3 октября 2019 года</w:t>
            </w:r>
          </w:p>
        </w:tc>
      </w:tr>
      <w:tr w:rsidR="001F169F" w:rsidRPr="00300969" w:rsidTr="00733BD3">
        <w:tc>
          <w:tcPr>
            <w:tcW w:w="7280" w:type="dxa"/>
          </w:tcPr>
          <w:p w:rsidR="001F169F" w:rsidRPr="00CD344F" w:rsidRDefault="001F169F" w:rsidP="001F1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D344F">
              <w:rPr>
                <w:rFonts w:ascii="Times New Roman" w:hAnsi="Times New Roman" w:cs="Times New Roman"/>
              </w:rPr>
              <w:t>Федерально</w:t>
            </w:r>
            <w:r>
              <w:rPr>
                <w:rFonts w:ascii="Times New Roman" w:hAnsi="Times New Roman" w:cs="Times New Roman"/>
              </w:rPr>
              <w:t>е</w:t>
            </w:r>
            <w:r w:rsidRPr="00CD344F">
              <w:rPr>
                <w:rFonts w:ascii="Times New Roman" w:hAnsi="Times New Roman" w:cs="Times New Roman"/>
              </w:rPr>
              <w:t xml:space="preserve"> государственно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CD344F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CD344F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CD344F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CD344F">
              <w:rPr>
                <w:rFonts w:ascii="Times New Roman" w:hAnsi="Times New Roman" w:cs="Times New Roman"/>
              </w:rPr>
              <w:t xml:space="preserve"> высшего образования «Воронежский государственный университет»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0" w:type="dxa"/>
          </w:tcPr>
          <w:p w:rsidR="001F169F" w:rsidRDefault="001F169F" w:rsidP="001F1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344F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 xml:space="preserve"> о сотрудничестве от 17 января 2019 года</w:t>
            </w:r>
          </w:p>
        </w:tc>
      </w:tr>
    </w:tbl>
    <w:p w:rsidR="00300969" w:rsidRPr="00CD344F" w:rsidRDefault="00300969" w:rsidP="00CD344F">
      <w:pPr>
        <w:ind w:firstLine="482"/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 xml:space="preserve">19. </w:t>
      </w:r>
      <w:r w:rsidR="00A11D13" w:rsidRPr="00CD344F">
        <w:rPr>
          <w:rFonts w:ascii="Times New Roman" w:hAnsi="Times New Roman" w:cs="Times New Roman"/>
        </w:rPr>
        <w:t>Соглашения с вузами и ключевыми научными центрами (с кем заключено, дата, номер нормативного документа)</w:t>
      </w:r>
      <w:r w:rsidRPr="00CD344F">
        <w:rPr>
          <w:rFonts w:ascii="Times New Roman" w:hAnsi="Times New Roman" w:cs="Times New Roman"/>
        </w:rPr>
        <w:t xml:space="preserve">: </w:t>
      </w:r>
      <w:r w:rsidR="00CD344F" w:rsidRPr="00CD344F">
        <w:rPr>
          <w:rFonts w:ascii="Times New Roman" w:hAnsi="Times New Roman" w:cs="Times New Roman"/>
          <w:shd w:val="clear" w:color="auto" w:fill="FFFFFF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CD344F">
        <w:rPr>
          <w:rFonts w:ascii="Times New Roman" w:hAnsi="Times New Roman" w:cs="Times New Roman"/>
          <w:shd w:val="clear" w:color="auto" w:fill="FFFFFF"/>
        </w:rPr>
        <w:t xml:space="preserve"> (</w:t>
      </w:r>
      <w:r w:rsidR="00B95E57">
        <w:rPr>
          <w:rFonts w:ascii="Times New Roman" w:hAnsi="Times New Roman" w:cs="Times New Roman"/>
        </w:rPr>
        <w:t>договор</w:t>
      </w:r>
      <w:r w:rsidR="00CD344F">
        <w:rPr>
          <w:rFonts w:ascii="Times New Roman" w:hAnsi="Times New Roman" w:cs="Times New Roman"/>
        </w:rPr>
        <w:t xml:space="preserve"> о сотрудничестве</w:t>
      </w:r>
      <w:r w:rsidR="00B95E57">
        <w:rPr>
          <w:rFonts w:ascii="Times New Roman" w:hAnsi="Times New Roman" w:cs="Times New Roman"/>
        </w:rPr>
        <w:t>, 6 марта 2019 г.</w:t>
      </w:r>
      <w:r w:rsidR="00CD344F">
        <w:rPr>
          <w:rFonts w:ascii="Times New Roman" w:hAnsi="Times New Roman" w:cs="Times New Roman"/>
        </w:rPr>
        <w:t>)</w:t>
      </w:r>
      <w:r w:rsidR="00CD344F" w:rsidRPr="00CD344F">
        <w:rPr>
          <w:rFonts w:ascii="Times New Roman" w:hAnsi="Times New Roman" w:cs="Times New Roman"/>
          <w:shd w:val="clear" w:color="auto" w:fill="FFFFFF"/>
        </w:rPr>
        <w:t>, Федеральное государственное бюджетное образовательное учреждение высшего образования</w:t>
      </w:r>
      <w:r w:rsidR="00CD344F" w:rsidRPr="00CD344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CD344F" w:rsidRPr="00CD344F">
        <w:rPr>
          <w:rFonts w:ascii="Times New Roman" w:hAnsi="Times New Roman" w:cs="Times New Roman"/>
          <w:bCs/>
          <w:shd w:val="clear" w:color="auto" w:fill="FFFFFF"/>
        </w:rPr>
        <w:t>«Воронежский государственный технический университет</w:t>
      </w:r>
      <w:r w:rsidR="00CD344F" w:rsidRPr="00CD344F">
        <w:rPr>
          <w:rFonts w:ascii="Times New Roman" w:hAnsi="Times New Roman" w:cs="Times New Roman"/>
          <w:shd w:val="clear" w:color="auto" w:fill="FFFFFF"/>
        </w:rPr>
        <w:t> (</w:t>
      </w:r>
      <w:r w:rsidR="00CD344F" w:rsidRPr="00CD344F">
        <w:rPr>
          <w:rFonts w:ascii="Times New Roman" w:hAnsi="Times New Roman" w:cs="Times New Roman"/>
          <w:bCs/>
          <w:shd w:val="clear" w:color="auto" w:fill="FFFFFF"/>
        </w:rPr>
        <w:t>ВГТУ</w:t>
      </w:r>
      <w:r w:rsidR="00CD344F" w:rsidRPr="00CD344F">
        <w:rPr>
          <w:rFonts w:ascii="Times New Roman" w:hAnsi="Times New Roman" w:cs="Times New Roman"/>
          <w:shd w:val="clear" w:color="auto" w:fill="FFFFFF"/>
        </w:rPr>
        <w:t>)»</w:t>
      </w:r>
      <w:r w:rsidR="00CD344F">
        <w:rPr>
          <w:rFonts w:ascii="Times New Roman" w:hAnsi="Times New Roman" w:cs="Times New Roman"/>
          <w:shd w:val="clear" w:color="auto" w:fill="FFFFFF"/>
        </w:rPr>
        <w:t xml:space="preserve"> (</w:t>
      </w:r>
      <w:r w:rsidR="00B95E57">
        <w:rPr>
          <w:rFonts w:ascii="Times New Roman" w:hAnsi="Times New Roman" w:cs="Times New Roman"/>
          <w:shd w:val="clear" w:color="auto" w:fill="FFFFFF"/>
        </w:rPr>
        <w:t xml:space="preserve">1 </w:t>
      </w:r>
      <w:r w:rsidR="00CD344F">
        <w:rPr>
          <w:rFonts w:ascii="Times New Roman" w:hAnsi="Times New Roman" w:cs="Times New Roman"/>
          <w:shd w:val="clear" w:color="auto" w:fill="FFFFFF"/>
        </w:rPr>
        <w:t>август</w:t>
      </w:r>
      <w:r w:rsidR="00B95E57">
        <w:rPr>
          <w:rFonts w:ascii="Times New Roman" w:hAnsi="Times New Roman" w:cs="Times New Roman"/>
          <w:shd w:val="clear" w:color="auto" w:fill="FFFFFF"/>
        </w:rPr>
        <w:t>а</w:t>
      </w:r>
      <w:r w:rsidR="00CD344F">
        <w:rPr>
          <w:rFonts w:ascii="Times New Roman" w:hAnsi="Times New Roman" w:cs="Times New Roman"/>
          <w:shd w:val="clear" w:color="auto" w:fill="FFFFFF"/>
        </w:rPr>
        <w:t xml:space="preserve"> 2019 г., </w:t>
      </w:r>
      <w:r w:rsidR="00CD344F">
        <w:rPr>
          <w:rFonts w:ascii="Times New Roman" w:hAnsi="Times New Roman" w:cs="Times New Roman"/>
        </w:rPr>
        <w:t>соглашение о сотрудничестве</w:t>
      </w:r>
      <w:r w:rsidR="00CD344F">
        <w:rPr>
          <w:rFonts w:ascii="Times New Roman" w:hAnsi="Times New Roman" w:cs="Times New Roman"/>
          <w:shd w:val="clear" w:color="auto" w:fill="FFFFFF"/>
        </w:rPr>
        <w:t>)</w:t>
      </w:r>
      <w:r w:rsidR="00CD344F" w:rsidRPr="00CD344F">
        <w:rPr>
          <w:rFonts w:ascii="Times New Roman" w:hAnsi="Times New Roman" w:cs="Times New Roman"/>
          <w:shd w:val="clear" w:color="auto" w:fill="FFFFFF"/>
        </w:rPr>
        <w:t>, Федеральное государственное бюджетное образовательное учреждение высшего образования</w:t>
      </w:r>
      <w:r w:rsidR="00CD344F" w:rsidRPr="00CD344F">
        <w:rPr>
          <w:rFonts w:ascii="Times New Roman" w:hAnsi="Times New Roman" w:cs="Times New Roman"/>
          <w:bCs/>
          <w:shd w:val="clear" w:color="auto" w:fill="FFFFFF"/>
        </w:rPr>
        <w:t xml:space="preserve"> «</w:t>
      </w:r>
      <w:r w:rsidR="00CD344F" w:rsidRPr="00CD344F">
        <w:rPr>
          <w:rFonts w:ascii="Times New Roman" w:hAnsi="Times New Roman" w:cs="Times New Roman"/>
          <w:shd w:val="clear" w:color="auto" w:fill="FFFFFF"/>
        </w:rPr>
        <w:t>Воронежский государственный лесотехнический университет имени Г. Ф. Морозова</w:t>
      </w:r>
      <w:r w:rsidR="00CD344F" w:rsidRPr="005A1A2B">
        <w:rPr>
          <w:rFonts w:ascii="Times New Roman" w:hAnsi="Times New Roman" w:cs="Times New Roman"/>
          <w:shd w:val="clear" w:color="auto" w:fill="FFFFFF"/>
        </w:rPr>
        <w:t>» (соглашение о сотрудничестве</w:t>
      </w:r>
      <w:r w:rsidR="00B95E57" w:rsidRPr="005A1A2B">
        <w:rPr>
          <w:rFonts w:ascii="Times New Roman" w:hAnsi="Times New Roman" w:cs="Times New Roman"/>
          <w:shd w:val="clear" w:color="auto" w:fill="FFFFFF"/>
        </w:rPr>
        <w:t xml:space="preserve">, </w:t>
      </w:r>
      <w:r w:rsidR="005A1A2B" w:rsidRPr="005A1A2B">
        <w:rPr>
          <w:rFonts w:ascii="Times New Roman" w:hAnsi="Times New Roman" w:cs="Times New Roman"/>
          <w:shd w:val="clear" w:color="auto" w:fill="FFFFFF"/>
        </w:rPr>
        <w:t xml:space="preserve">26 марта </w:t>
      </w:r>
      <w:r w:rsidR="008613C2" w:rsidRPr="005A1A2B">
        <w:rPr>
          <w:rFonts w:ascii="Times New Roman" w:hAnsi="Times New Roman" w:cs="Times New Roman"/>
          <w:shd w:val="clear" w:color="auto" w:fill="FFFFFF"/>
        </w:rPr>
        <w:t>2018 год</w:t>
      </w:r>
      <w:r w:rsidR="00CD344F" w:rsidRPr="005A1A2B">
        <w:rPr>
          <w:rFonts w:ascii="Times New Roman" w:hAnsi="Times New Roman" w:cs="Times New Roman"/>
          <w:shd w:val="clear" w:color="auto" w:fill="FFFFFF"/>
        </w:rPr>
        <w:t>),</w:t>
      </w:r>
      <w:r w:rsidR="00CD344F" w:rsidRPr="00CD344F">
        <w:rPr>
          <w:rFonts w:ascii="Times New Roman" w:hAnsi="Times New Roman" w:cs="Times New Roman"/>
          <w:shd w:val="clear" w:color="auto" w:fill="FFFFFF"/>
        </w:rPr>
        <w:t xml:space="preserve"> Федеральное государственное бюджетное образовательное учреждение высшего образования</w:t>
      </w:r>
      <w:r w:rsidR="00CD344F" w:rsidRPr="00CD344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344F" w:rsidRPr="00CD344F">
        <w:rPr>
          <w:rFonts w:ascii="Times New Roman" w:hAnsi="Times New Roman" w:cs="Times New Roman"/>
        </w:rPr>
        <w:t>«Воронежский государственный университет инженерных технологий»  </w:t>
      </w:r>
      <w:r w:rsidR="00CD344F">
        <w:rPr>
          <w:rFonts w:ascii="Times New Roman" w:hAnsi="Times New Roman" w:cs="Times New Roman"/>
        </w:rPr>
        <w:t xml:space="preserve">(28 октября 2019 г., соглашение о сотрудничестве и взаимодействии), </w:t>
      </w:r>
      <w:r w:rsidR="00CD344F" w:rsidRPr="00CD344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</w:r>
      <w:r w:rsidR="00CD344F">
        <w:rPr>
          <w:rFonts w:ascii="Times New Roman" w:hAnsi="Times New Roman" w:cs="Times New Roman"/>
        </w:rPr>
        <w:t xml:space="preserve"> (</w:t>
      </w:r>
      <w:r w:rsidR="00CD344F" w:rsidRPr="00CD344F">
        <w:rPr>
          <w:rFonts w:ascii="Times New Roman" w:hAnsi="Times New Roman" w:cs="Times New Roman"/>
        </w:rPr>
        <w:t>Воронежск</w:t>
      </w:r>
      <w:r w:rsidR="00CD344F">
        <w:rPr>
          <w:rFonts w:ascii="Times New Roman" w:hAnsi="Times New Roman" w:cs="Times New Roman"/>
        </w:rPr>
        <w:t>ий</w:t>
      </w:r>
      <w:r w:rsidR="00CD344F" w:rsidRPr="00CD344F">
        <w:rPr>
          <w:rFonts w:ascii="Times New Roman" w:hAnsi="Times New Roman" w:cs="Times New Roman"/>
        </w:rPr>
        <w:t xml:space="preserve"> Строительно-политехническ</w:t>
      </w:r>
      <w:r w:rsidR="00CD344F">
        <w:rPr>
          <w:rFonts w:ascii="Times New Roman" w:hAnsi="Times New Roman" w:cs="Times New Roman"/>
        </w:rPr>
        <w:t xml:space="preserve">ий колледж) (3 октября 2019 г., соглашение о сотрудничестве и взаимодействии), </w:t>
      </w:r>
      <w:r w:rsidR="00CD344F" w:rsidRPr="00CD344F">
        <w:rPr>
          <w:rFonts w:ascii="Times New Roman" w:hAnsi="Times New Roman" w:cs="Times New Roman"/>
        </w:rPr>
        <w:t>Федерально</w:t>
      </w:r>
      <w:r w:rsidR="00B95E57">
        <w:rPr>
          <w:rFonts w:ascii="Times New Roman" w:hAnsi="Times New Roman" w:cs="Times New Roman"/>
        </w:rPr>
        <w:t>е</w:t>
      </w:r>
      <w:r w:rsidR="00CD344F" w:rsidRPr="00CD344F">
        <w:rPr>
          <w:rFonts w:ascii="Times New Roman" w:hAnsi="Times New Roman" w:cs="Times New Roman"/>
        </w:rPr>
        <w:t xml:space="preserve"> государственно</w:t>
      </w:r>
      <w:r w:rsidR="00B95E57">
        <w:rPr>
          <w:rFonts w:ascii="Times New Roman" w:hAnsi="Times New Roman" w:cs="Times New Roman"/>
        </w:rPr>
        <w:t>е</w:t>
      </w:r>
      <w:r w:rsidR="00CD344F" w:rsidRPr="00CD344F">
        <w:rPr>
          <w:rFonts w:ascii="Times New Roman" w:hAnsi="Times New Roman" w:cs="Times New Roman"/>
        </w:rPr>
        <w:t xml:space="preserve"> бюджетно</w:t>
      </w:r>
      <w:r w:rsidR="00B95E57">
        <w:rPr>
          <w:rFonts w:ascii="Times New Roman" w:hAnsi="Times New Roman" w:cs="Times New Roman"/>
        </w:rPr>
        <w:t>е</w:t>
      </w:r>
      <w:r w:rsidR="00CD344F" w:rsidRPr="00CD344F">
        <w:rPr>
          <w:rFonts w:ascii="Times New Roman" w:hAnsi="Times New Roman" w:cs="Times New Roman"/>
        </w:rPr>
        <w:t xml:space="preserve"> образовательно</w:t>
      </w:r>
      <w:r w:rsidR="00B95E57">
        <w:rPr>
          <w:rFonts w:ascii="Times New Roman" w:hAnsi="Times New Roman" w:cs="Times New Roman"/>
        </w:rPr>
        <w:t>е</w:t>
      </w:r>
      <w:r w:rsidR="00CD344F" w:rsidRPr="00CD344F">
        <w:rPr>
          <w:rFonts w:ascii="Times New Roman" w:hAnsi="Times New Roman" w:cs="Times New Roman"/>
        </w:rPr>
        <w:t xml:space="preserve"> учреждени</w:t>
      </w:r>
      <w:r w:rsidR="00B95E57">
        <w:rPr>
          <w:rFonts w:ascii="Times New Roman" w:hAnsi="Times New Roman" w:cs="Times New Roman"/>
        </w:rPr>
        <w:t>е</w:t>
      </w:r>
      <w:r w:rsidR="00CD344F" w:rsidRPr="00CD344F">
        <w:rPr>
          <w:rFonts w:ascii="Times New Roman" w:hAnsi="Times New Roman" w:cs="Times New Roman"/>
        </w:rPr>
        <w:t xml:space="preserve"> высшего образования «Воронежский государственный университет»</w:t>
      </w:r>
      <w:r w:rsidR="00CD344F">
        <w:rPr>
          <w:rFonts w:ascii="Times New Roman" w:hAnsi="Times New Roman" w:cs="Times New Roman"/>
        </w:rPr>
        <w:t xml:space="preserve"> (</w:t>
      </w:r>
      <w:r w:rsidR="00CD344F" w:rsidRPr="00CD344F">
        <w:rPr>
          <w:rFonts w:ascii="Times New Roman" w:hAnsi="Times New Roman" w:cs="Times New Roman"/>
        </w:rPr>
        <w:t>договор</w:t>
      </w:r>
      <w:r w:rsidR="00B95E57">
        <w:rPr>
          <w:rFonts w:ascii="Times New Roman" w:hAnsi="Times New Roman" w:cs="Times New Roman"/>
        </w:rPr>
        <w:t xml:space="preserve"> о сотрудничестве, 17 января 2019 г.).</w:t>
      </w:r>
    </w:p>
    <w:p w:rsidR="005543CA" w:rsidRDefault="00300969" w:rsidP="00CD344F">
      <w:pPr>
        <w:ind w:firstLine="482"/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>20.</w:t>
      </w:r>
      <w:r w:rsidR="00AF7510">
        <w:rPr>
          <w:rFonts w:ascii="Times New Roman" w:hAnsi="Times New Roman" w:cs="Times New Roman"/>
        </w:rPr>
        <w:t xml:space="preserve"> </w:t>
      </w:r>
      <w:r w:rsidR="00A11D13" w:rsidRPr="00CD344F">
        <w:rPr>
          <w:rFonts w:ascii="Times New Roman" w:hAnsi="Times New Roman" w:cs="Times New Roman"/>
        </w:rPr>
        <w:t>Соглашения с ключевыми предприятиями (с кем заключено, дата, номер нормативного документа)</w:t>
      </w:r>
      <w:r w:rsidR="00B95E57">
        <w:rPr>
          <w:rFonts w:ascii="Times New Roman" w:hAnsi="Times New Roman" w:cs="Times New Roman"/>
        </w:rPr>
        <w:t xml:space="preserve">: </w:t>
      </w:r>
      <w:r w:rsidR="002402F1">
        <w:rPr>
          <w:rFonts w:ascii="Times New Roman" w:hAnsi="Times New Roman" w:cs="Times New Roman"/>
        </w:rPr>
        <w:t xml:space="preserve">Соглашение о сотрудничестве и взаимодействии с </w:t>
      </w:r>
      <w:r w:rsidR="008613C2" w:rsidRPr="008613C2">
        <w:rPr>
          <w:rFonts w:ascii="Times New Roman" w:hAnsi="Times New Roman" w:cs="Times New Roman"/>
        </w:rPr>
        <w:t>НПО Энергомаш имени академика В.П. Глушко</w:t>
      </w:r>
      <w:r w:rsidR="008613C2">
        <w:rPr>
          <w:rFonts w:ascii="Times New Roman" w:hAnsi="Times New Roman" w:cs="Times New Roman"/>
        </w:rPr>
        <w:t xml:space="preserve"> </w:t>
      </w:r>
      <w:r w:rsidR="00912205">
        <w:rPr>
          <w:rFonts w:ascii="Times New Roman" w:hAnsi="Times New Roman" w:cs="Times New Roman"/>
        </w:rPr>
        <w:t xml:space="preserve">от 29 мая 2019 года, </w:t>
      </w:r>
      <w:r w:rsidR="002402F1">
        <w:rPr>
          <w:rFonts w:ascii="Times New Roman" w:hAnsi="Times New Roman" w:cs="Times New Roman"/>
        </w:rPr>
        <w:t>ОАО «Конструкторское бюро химавтоматики»</w:t>
      </w:r>
      <w:r w:rsidR="008613C2">
        <w:rPr>
          <w:rFonts w:ascii="Times New Roman" w:hAnsi="Times New Roman" w:cs="Times New Roman"/>
        </w:rPr>
        <w:t xml:space="preserve"> </w:t>
      </w:r>
      <w:r w:rsidR="00912205">
        <w:rPr>
          <w:rFonts w:ascii="Times New Roman" w:hAnsi="Times New Roman" w:cs="Times New Roman"/>
        </w:rPr>
        <w:t>от 0</w:t>
      </w:r>
      <w:r w:rsidR="008613C2">
        <w:rPr>
          <w:rFonts w:ascii="Times New Roman" w:hAnsi="Times New Roman" w:cs="Times New Roman"/>
        </w:rPr>
        <w:t>3 октября 2019 года</w:t>
      </w:r>
      <w:r w:rsidR="005543CA">
        <w:rPr>
          <w:rFonts w:ascii="Times New Roman" w:hAnsi="Times New Roman" w:cs="Times New Roman"/>
        </w:rPr>
        <w:t xml:space="preserve">. </w:t>
      </w:r>
    </w:p>
    <w:p w:rsidR="00300969" w:rsidRPr="008613C2" w:rsidRDefault="00300969" w:rsidP="00CD344F">
      <w:pPr>
        <w:ind w:firstLine="482"/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>21.</w:t>
      </w:r>
      <w:r w:rsidR="00AF7510">
        <w:rPr>
          <w:rFonts w:ascii="Times New Roman" w:hAnsi="Times New Roman" w:cs="Times New Roman"/>
        </w:rPr>
        <w:t xml:space="preserve"> </w:t>
      </w:r>
      <w:r w:rsidR="00A11D13" w:rsidRPr="00CD344F">
        <w:rPr>
          <w:rFonts w:ascii="Times New Roman" w:hAnsi="Times New Roman" w:cs="Times New Roman"/>
        </w:rPr>
        <w:t>Соглашения с ключевыми культурными центрами</w:t>
      </w:r>
      <w:r w:rsidR="005543CA">
        <w:rPr>
          <w:rFonts w:ascii="Times New Roman" w:hAnsi="Times New Roman" w:cs="Times New Roman"/>
        </w:rPr>
        <w:t>:</w:t>
      </w:r>
      <w:r w:rsidR="00A11D13" w:rsidRPr="00CD344F">
        <w:rPr>
          <w:rFonts w:ascii="Times New Roman" w:hAnsi="Times New Roman" w:cs="Times New Roman"/>
        </w:rPr>
        <w:t xml:space="preserve"> </w:t>
      </w:r>
      <w:r w:rsidR="002402F1">
        <w:rPr>
          <w:rFonts w:ascii="Times New Roman" w:hAnsi="Times New Roman" w:cs="Times New Roman"/>
        </w:rPr>
        <w:t xml:space="preserve">Соглашение </w:t>
      </w:r>
      <w:r w:rsidR="008613C2">
        <w:rPr>
          <w:rFonts w:ascii="Times New Roman" w:hAnsi="Times New Roman" w:cs="Times New Roman"/>
        </w:rPr>
        <w:t xml:space="preserve">о сотрудничестве с </w:t>
      </w:r>
      <w:r w:rsidR="008613C2" w:rsidRPr="008613C2">
        <w:rPr>
          <w:rFonts w:ascii="Times New Roman" w:hAnsi="Times New Roman" w:cs="Times New Roman"/>
        </w:rPr>
        <w:t>Областн</w:t>
      </w:r>
      <w:r w:rsidR="008613C2">
        <w:rPr>
          <w:rFonts w:ascii="Times New Roman" w:hAnsi="Times New Roman" w:cs="Times New Roman"/>
        </w:rPr>
        <w:t>ым</w:t>
      </w:r>
      <w:r w:rsidR="008613C2" w:rsidRPr="008613C2">
        <w:rPr>
          <w:rFonts w:ascii="Times New Roman" w:hAnsi="Times New Roman" w:cs="Times New Roman"/>
        </w:rPr>
        <w:t xml:space="preserve"> крае</w:t>
      </w:r>
      <w:r w:rsidR="008613C2">
        <w:rPr>
          <w:rFonts w:ascii="Times New Roman" w:hAnsi="Times New Roman" w:cs="Times New Roman"/>
        </w:rPr>
        <w:t>ведческим музеем (5 августа 2019 г.), соглашение о сотрудничестве с музеем-усадьбой</w:t>
      </w:r>
      <w:r w:rsidR="008613C2" w:rsidRPr="008613C2">
        <w:rPr>
          <w:rFonts w:ascii="Times New Roman" w:hAnsi="Times New Roman" w:cs="Times New Roman"/>
        </w:rPr>
        <w:t xml:space="preserve"> им. Д.В.Веневитинова</w:t>
      </w:r>
      <w:r w:rsidR="008613C2">
        <w:rPr>
          <w:rFonts w:ascii="Times New Roman" w:hAnsi="Times New Roman" w:cs="Times New Roman"/>
        </w:rPr>
        <w:t xml:space="preserve"> (15 августа 2019 г.)</w:t>
      </w:r>
      <w:r w:rsidR="008613C2" w:rsidRPr="008613C2">
        <w:rPr>
          <w:rFonts w:ascii="Times New Roman" w:hAnsi="Times New Roman" w:cs="Times New Roman"/>
        </w:rPr>
        <w:t>.</w:t>
      </w:r>
    </w:p>
    <w:p w:rsidR="00300969" w:rsidRPr="00CD344F" w:rsidRDefault="00300969" w:rsidP="00CD344F">
      <w:pPr>
        <w:ind w:firstLine="482"/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 xml:space="preserve">22. </w:t>
      </w:r>
      <w:r w:rsidR="00A11D13" w:rsidRPr="00CD344F">
        <w:rPr>
          <w:rFonts w:ascii="Times New Roman" w:hAnsi="Times New Roman" w:cs="Times New Roman"/>
        </w:rPr>
        <w:t>Организация взаимодействия с региональными органами государственной власти, осуществляющими государственное управление в сфере культуры, искусства, спорта, физической культуры</w:t>
      </w:r>
      <w:r w:rsidR="008613C2">
        <w:rPr>
          <w:rFonts w:ascii="Times New Roman" w:hAnsi="Times New Roman" w:cs="Times New Roman"/>
        </w:rPr>
        <w:t xml:space="preserve">: Специалисты департамента физической культуры и спорта Воронежской области, департамента культуры Воронежской области входят в состав Попечительского совета </w:t>
      </w:r>
      <w:r w:rsidR="005A1A2B" w:rsidRPr="009413F5">
        <w:rPr>
          <w:rFonts w:ascii="Times New Roman" w:hAnsi="Times New Roman" w:cs="Times New Roman"/>
        </w:rPr>
        <w:t xml:space="preserve">при правительстве Воронежской области по поддержке и развитию способностей и талантов у детей </w:t>
      </w:r>
      <w:r w:rsidR="005A1A2B">
        <w:rPr>
          <w:rFonts w:ascii="Times New Roman" w:hAnsi="Times New Roman" w:cs="Times New Roman"/>
        </w:rPr>
        <w:t>и молодежи Воронежской области, в состав Экспертного совета ГАУ ДО ВО «Региональный центр». Кроме того, специалисты ведомств привлекаются в качестве экспертов, жюри при проведении тематических мероприятий для обучающихся.</w:t>
      </w:r>
    </w:p>
    <w:p w:rsidR="00E1281A" w:rsidRPr="00CD344F" w:rsidRDefault="00300969" w:rsidP="00CD344F">
      <w:pPr>
        <w:ind w:firstLine="482"/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>23.</w:t>
      </w:r>
      <w:r w:rsidR="00A11D13" w:rsidRPr="00CD344F">
        <w:rPr>
          <w:rFonts w:ascii="Times New Roman" w:hAnsi="Times New Roman" w:cs="Times New Roman"/>
        </w:rPr>
        <w:t>Наставничество (от организаций региона)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7"/>
        <w:gridCol w:w="7205"/>
      </w:tblGrid>
      <w:tr w:rsidR="00E1281A">
        <w:trPr>
          <w:trHeight w:hRule="exact" w:val="451"/>
          <w:jc w:val="center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81A" w:rsidRDefault="00A11D13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lastRenderedPageBreak/>
              <w:t>Партнер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1A" w:rsidRDefault="00A11D13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Наличие соглашения</w:t>
            </w:r>
          </w:p>
        </w:tc>
      </w:tr>
      <w:tr w:rsidR="00E1281A" w:rsidTr="005A1A2B">
        <w:trPr>
          <w:trHeight w:hRule="exact" w:val="701"/>
          <w:jc w:val="center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81A" w:rsidRPr="002402F1" w:rsidRDefault="00912205" w:rsidP="00912205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«Конструкторское бюро химавтоматики»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1A" w:rsidRPr="002402F1" w:rsidRDefault="008613C2" w:rsidP="002402F1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02F1" w:rsidRPr="002402F1">
              <w:rPr>
                <w:rFonts w:ascii="Times New Roman" w:hAnsi="Times New Roman" w:cs="Times New Roman"/>
              </w:rPr>
              <w:t>а</w:t>
            </w:r>
          </w:p>
        </w:tc>
      </w:tr>
      <w:tr w:rsidR="008613C2">
        <w:trPr>
          <w:trHeight w:hRule="exact" w:val="451"/>
          <w:jc w:val="center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3C2" w:rsidRPr="008613C2" w:rsidRDefault="008613C2" w:rsidP="002402F1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613C2">
              <w:rPr>
                <w:rFonts w:ascii="Times New Roman" w:hAnsi="Times New Roman" w:cs="Times New Roman"/>
              </w:rPr>
              <w:t>НПО Энергомаш имени академика В.П. Глушко</w:t>
            </w:r>
            <w:r w:rsidR="009122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2" w:rsidRPr="008613C2" w:rsidRDefault="008613C2" w:rsidP="002402F1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613C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1281A" w:rsidRPr="00CD344F" w:rsidRDefault="00CD344F" w:rsidP="00CD344F">
      <w:pPr>
        <w:framePr w:w="14472" w:wrap="notBeside" w:vAnchor="text" w:hAnchor="text" w:xAlign="center" w:y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A11D13" w:rsidRPr="00CD344F">
        <w:rPr>
          <w:rFonts w:ascii="Times New Roman" w:hAnsi="Times New Roman" w:cs="Times New Roman"/>
        </w:rPr>
        <w:t>Наличие доступа к Интернету (скорость)</w:t>
      </w:r>
      <w:r w:rsidR="00300969" w:rsidRPr="00CD344F">
        <w:rPr>
          <w:rFonts w:ascii="Times New Roman" w:hAnsi="Times New Roman" w:cs="Times New Roman"/>
        </w:rPr>
        <w:t xml:space="preserve">: В основном здании - </w:t>
      </w:r>
      <w:r w:rsidR="00300969" w:rsidRPr="00CD344F">
        <w:rPr>
          <w:rFonts w:ascii="Times New Roman" w:eastAsiaTheme="minorHAnsi" w:hAnsi="Times New Roman" w:cs="Times New Roman"/>
        </w:rPr>
        <w:t>скорость доступа к услуге связи на порту оборудования оператора связи, Кбит/с: интернет трафик 10240; локальный и Мультимедиа трафик 10240</w:t>
      </w:r>
      <w:r w:rsidR="00300969" w:rsidRPr="00CD344F">
        <w:rPr>
          <w:rFonts w:ascii="Times New Roman" w:hAnsi="Times New Roman" w:cs="Times New Roman"/>
        </w:rPr>
        <w:t>; ядро «Наука» - вопрос в стадии решения.</w:t>
      </w:r>
    </w:p>
    <w:p w:rsidR="00E1281A" w:rsidRPr="00CD344F" w:rsidRDefault="00CD344F" w:rsidP="00CD344F">
      <w:pPr>
        <w:pStyle w:val="a9"/>
        <w:framePr w:w="14472" w:wrap="notBeside" w:vAnchor="text" w:hAnchor="text" w:xAlign="center" w:y="1"/>
        <w:widowControl/>
        <w:numPr>
          <w:ilvl w:val="0"/>
          <w:numId w:val="8"/>
        </w:numPr>
        <w:shd w:val="clear" w:color="auto" w:fill="auto"/>
        <w:tabs>
          <w:tab w:val="left" w:pos="37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25.</w:t>
      </w:r>
      <w:r w:rsidR="00A11D13" w:rsidRPr="00CD344F">
        <w:rPr>
          <w:sz w:val="24"/>
          <w:szCs w:val="24"/>
        </w:rPr>
        <w:t>Обеспечение соответствия требованиям Роспотребнадзора для организаций, в которых оказываются услуги по дополнительному образованию детей (СанПиН 2.4.4.3172-14)</w:t>
      </w:r>
      <w:r w:rsidR="00300969" w:rsidRPr="00CD344F">
        <w:rPr>
          <w:sz w:val="24"/>
          <w:szCs w:val="24"/>
        </w:rPr>
        <w:t xml:space="preserve">: </w:t>
      </w:r>
      <w:r w:rsidRPr="00CD344F">
        <w:rPr>
          <w:sz w:val="24"/>
          <w:szCs w:val="24"/>
        </w:rPr>
        <w:t>В настоящее время в помещениях Центра (ядро «Наука») ведутся ремонтные работы в соответствии с установленными требованиями.</w:t>
      </w:r>
    </w:p>
    <w:p w:rsidR="00E1281A" w:rsidRPr="00CD344F" w:rsidRDefault="00CD344F" w:rsidP="00CD344F">
      <w:pPr>
        <w:pStyle w:val="a9"/>
        <w:framePr w:w="14472" w:wrap="notBeside" w:vAnchor="text" w:hAnchor="text" w:xAlign="center" w:y="1"/>
        <w:shd w:val="clear" w:color="auto" w:fill="auto"/>
        <w:tabs>
          <w:tab w:val="left" w:pos="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</w:t>
      </w:r>
      <w:r w:rsidR="00A11D13" w:rsidRPr="00CD344F">
        <w:rPr>
          <w:sz w:val="24"/>
          <w:szCs w:val="24"/>
        </w:rPr>
        <w:t>Медиаплан информационных поводов ЦОД</w:t>
      </w:r>
      <w:r w:rsidR="008B670B">
        <w:rPr>
          <w:sz w:val="24"/>
          <w:szCs w:val="24"/>
        </w:rPr>
        <w:t xml:space="preserve"> (октябрь 2019 год)</w:t>
      </w:r>
    </w:p>
    <w:p w:rsidR="00E1281A" w:rsidRDefault="00E1281A">
      <w:pPr>
        <w:framePr w:w="14472" w:wrap="notBeside" w:vAnchor="text" w:hAnchor="text" w:xAlign="center" w:y="1"/>
        <w:rPr>
          <w:sz w:val="2"/>
          <w:szCs w:val="2"/>
        </w:rPr>
      </w:pPr>
    </w:p>
    <w:p w:rsidR="00E1281A" w:rsidRDefault="00E1281A">
      <w:pPr>
        <w:rPr>
          <w:sz w:val="2"/>
          <w:szCs w:val="2"/>
        </w:rPr>
      </w:pPr>
    </w:p>
    <w:tbl>
      <w:tblPr>
        <w:tblOverlap w:val="never"/>
        <w:tblW w:w="14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7248"/>
      </w:tblGrid>
      <w:tr w:rsidR="00E1281A" w:rsidTr="006A37FD">
        <w:trPr>
          <w:trHeight w:hRule="exact" w:val="29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81A" w:rsidRDefault="00A11D13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lastRenderedPageBreak/>
              <w:t>Информационный повод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81A" w:rsidRDefault="00A11D13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Дата</w:t>
            </w:r>
          </w:p>
          <w:p w:rsidR="006A37FD" w:rsidRDefault="006A37FD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E1281A" w:rsidTr="006A37FD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81A" w:rsidRPr="006A37FD" w:rsidRDefault="008B670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площадки «</w:t>
            </w:r>
            <w:r w:rsidR="00645AC3">
              <w:rPr>
                <w:rFonts w:ascii="Times New Roman" w:hAnsi="Times New Roman" w:cs="Times New Roman"/>
              </w:rPr>
              <w:t>Академия детской безоп</w:t>
            </w:r>
            <w:r>
              <w:rPr>
                <w:rFonts w:ascii="Times New Roman" w:hAnsi="Times New Roman" w:cs="Times New Roman"/>
              </w:rPr>
              <w:t>асности»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1A" w:rsidRPr="006A37FD" w:rsidRDefault="008B670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октября </w:t>
            </w:r>
          </w:p>
        </w:tc>
      </w:tr>
      <w:tr w:rsidR="006A37FD" w:rsidTr="006A37FD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6A37FD" w:rsidRDefault="008B670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областного фестиваля</w:t>
            </w:r>
            <w:r w:rsidRPr="006A37FD">
              <w:rPr>
                <w:rFonts w:ascii="Times New Roman" w:hAnsi="Times New Roman" w:cs="Times New Roman"/>
              </w:rPr>
              <w:t xml:space="preserve">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7FD">
              <w:rPr>
                <w:rFonts w:ascii="Times New Roman" w:hAnsi="Times New Roman" w:cs="Times New Roman"/>
              </w:rPr>
              <w:t>«Мир талантов»</w:t>
            </w:r>
          </w:p>
          <w:p w:rsidR="006A37FD" w:rsidRPr="006A37FD" w:rsidRDefault="008B670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A3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11EAB">
              <w:rPr>
                <w:rFonts w:ascii="Times New Roman" w:hAnsi="Times New Roman" w:cs="Times New Roman"/>
              </w:rPr>
              <w:t xml:space="preserve">, 23 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A37FD" w:rsidTr="006A37FD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проекта «Воронеж – наш край»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</w:t>
            </w:r>
          </w:p>
        </w:tc>
      </w:tr>
      <w:tr w:rsidR="006A37FD" w:rsidTr="008B670B">
        <w:trPr>
          <w:trHeight w:hRule="exact" w:val="936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 курсов повышения квалификации «Организация краеведческой деятельности в образовательных организациях Воронежской области»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</w:tc>
      </w:tr>
      <w:tr w:rsidR="006A37FD" w:rsidTr="008B670B">
        <w:trPr>
          <w:trHeight w:hRule="exact" w:val="693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FD" w:rsidRPr="008B670B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регионального этапа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Межрегионального химического турнира, организуемого МГУ им. Ломоносова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</w:tr>
      <w:tr w:rsidR="006A37FD" w:rsidTr="008B670B">
        <w:trPr>
          <w:trHeight w:hRule="exact" w:val="717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курсов повышения квалификации «Хореографическое искусство»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FD" w:rsidRPr="006A37FD" w:rsidRDefault="008B670B" w:rsidP="006A37FD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</w:tr>
      <w:tr w:rsidR="008B670B" w:rsidTr="008B670B">
        <w:trPr>
          <w:trHeight w:hRule="exact" w:val="714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6A37FD" w:rsidRDefault="008B670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курсов повышения квалификации «Содержание и технологии дополнительного образования»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0B" w:rsidRPr="006A37FD" w:rsidRDefault="008B670B" w:rsidP="00111EA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1E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8B670B" w:rsidTr="006A37FD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111EAB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турнира ALL-химия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</w:p>
        </w:tc>
      </w:tr>
      <w:tr w:rsidR="008B670B" w:rsidTr="00111EAB">
        <w:trPr>
          <w:trHeight w:hRule="exact" w:val="699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регионального (в рамках Всероссийского) конкурса творческих работ учащихся «Я и Россия: мечты о будущем»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0B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</w:p>
          <w:p w:rsidR="00111EA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0B" w:rsidTr="00111EAB">
        <w:trPr>
          <w:trHeight w:hRule="exact" w:val="696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</w:t>
            </w:r>
          </w:p>
        </w:tc>
      </w:tr>
      <w:tr w:rsidR="008B670B" w:rsidTr="00111EAB">
        <w:trPr>
          <w:trHeight w:hRule="exact" w:val="1145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проведении курсов повышения квалификации «Современные теоретические, нормативно-правовые и методологические основы программного проектирования в сфере дополнительного образования»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0B" w:rsidRPr="006A37FD" w:rsidRDefault="00111EAB" w:rsidP="008B670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</w:tc>
      </w:tr>
      <w:tr w:rsidR="00111EAB" w:rsidTr="006A37FD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AB" w:rsidRPr="006A37FD" w:rsidRDefault="00111EAB" w:rsidP="00111EA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A37FD">
              <w:rPr>
                <w:rFonts w:ascii="Times New Roman" w:hAnsi="Times New Roman" w:cs="Times New Roman"/>
              </w:rPr>
              <w:t>Проведение муниципальных этапов ВСОШ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AB" w:rsidRPr="006A37FD" w:rsidRDefault="00111EAB" w:rsidP="00111EA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A37FD">
              <w:rPr>
                <w:rFonts w:ascii="Times New Roman" w:hAnsi="Times New Roman" w:cs="Times New Roman"/>
              </w:rPr>
              <w:t>27 октября</w:t>
            </w:r>
          </w:p>
        </w:tc>
      </w:tr>
      <w:tr w:rsidR="00111EAB" w:rsidTr="00645AC3">
        <w:trPr>
          <w:trHeight w:hRule="exact" w:val="967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AB" w:rsidRPr="006A37FD" w:rsidRDefault="00111EAB" w:rsidP="00111EA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курсов повышения квалификации «Новые акценты воспитания в условиях </w:t>
            </w:r>
            <w:r w:rsidR="00645AC3">
              <w:rPr>
                <w:rFonts w:ascii="Times New Roman" w:hAnsi="Times New Roman" w:cs="Times New Roman"/>
              </w:rPr>
              <w:t>реализации Стратегии развития воспитания в РФ на период до 2025 года»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AB" w:rsidRPr="006A37FD" w:rsidRDefault="00645AC3" w:rsidP="00111EAB">
            <w:pPr>
              <w:framePr w:w="1452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</w:tr>
    </w:tbl>
    <w:p w:rsidR="00E1281A" w:rsidRDefault="00E1281A">
      <w:pPr>
        <w:framePr w:w="14525" w:wrap="notBeside" w:vAnchor="text" w:hAnchor="text" w:xAlign="center" w:y="1"/>
        <w:rPr>
          <w:sz w:val="2"/>
          <w:szCs w:val="2"/>
        </w:rPr>
      </w:pPr>
    </w:p>
    <w:p w:rsidR="00E1281A" w:rsidRDefault="00E1281A">
      <w:pPr>
        <w:rPr>
          <w:sz w:val="2"/>
          <w:szCs w:val="2"/>
        </w:rPr>
      </w:pPr>
    </w:p>
    <w:p w:rsidR="00E1281A" w:rsidRPr="00CD344F" w:rsidRDefault="00A11D13" w:rsidP="00CD344F">
      <w:pPr>
        <w:pStyle w:val="20"/>
        <w:numPr>
          <w:ilvl w:val="0"/>
          <w:numId w:val="3"/>
        </w:numPr>
        <w:shd w:val="clear" w:color="auto" w:fill="auto"/>
        <w:tabs>
          <w:tab w:val="left" w:pos="488"/>
        </w:tabs>
        <w:spacing w:before="0" w:line="240" w:lineRule="auto"/>
        <w:jc w:val="both"/>
        <w:rPr>
          <w:sz w:val="24"/>
          <w:szCs w:val="24"/>
        </w:rPr>
      </w:pPr>
      <w:r w:rsidRPr="00CD344F">
        <w:rPr>
          <w:sz w:val="24"/>
          <w:szCs w:val="24"/>
        </w:rPr>
        <w:t>Постоянный информационный ресурс (активная ссылка)</w:t>
      </w:r>
      <w:r w:rsidR="00300969" w:rsidRPr="00CD344F">
        <w:rPr>
          <w:sz w:val="24"/>
          <w:szCs w:val="24"/>
        </w:rPr>
        <w:t xml:space="preserve">: ресурс ГАУ ДО ВО «Региональный центр» в стадии разработки. Действуют сайты: http://patriotvrn.ru, </w:t>
      </w:r>
      <w:hyperlink r:id="rId7" w:history="1">
        <w:r w:rsidR="00300969" w:rsidRPr="00CD344F">
          <w:rPr>
            <w:rStyle w:val="a3"/>
            <w:sz w:val="24"/>
            <w:szCs w:val="24"/>
          </w:rPr>
          <w:t>https://dop36.ru</w:t>
        </w:r>
      </w:hyperlink>
      <w:r w:rsidR="00300969" w:rsidRPr="00CD344F">
        <w:rPr>
          <w:sz w:val="24"/>
          <w:szCs w:val="24"/>
        </w:rPr>
        <w:t>. В настоящее время информация о реализации мероприятия размещается в социальных группах: ВКонтакте (</w:t>
      </w:r>
      <w:hyperlink r:id="rId8" w:tgtFrame="_blank" w:history="1">
        <w:r w:rsidR="00300969" w:rsidRPr="00CD344F">
          <w:rPr>
            <w:rStyle w:val="a3"/>
            <w:color w:val="auto"/>
            <w:sz w:val="24"/>
            <w:szCs w:val="24"/>
            <w:shd w:val="clear" w:color="auto" w:fill="FFFFFF"/>
          </w:rPr>
          <w:t>https://vk.com/education36</w:t>
        </w:r>
      </w:hyperlink>
      <w:r w:rsidR="00300969" w:rsidRPr="00CD344F">
        <w:rPr>
          <w:sz w:val="24"/>
          <w:szCs w:val="24"/>
        </w:rPr>
        <w:t>), Фейсбуке (</w:t>
      </w:r>
      <w:r w:rsidR="00300969" w:rsidRPr="00CD344F">
        <w:rPr>
          <w:sz w:val="24"/>
          <w:szCs w:val="24"/>
          <w:shd w:val="clear" w:color="auto" w:fill="FFFFFF"/>
        </w:rPr>
        <w:t>https://www.facebook.com/educationvrn</w:t>
      </w:r>
      <w:r w:rsidR="00300969" w:rsidRPr="00CD344F">
        <w:rPr>
          <w:sz w:val="24"/>
          <w:szCs w:val="24"/>
        </w:rPr>
        <w:t>), Инстаграм (</w:t>
      </w:r>
      <w:hyperlink r:id="rId9" w:tgtFrame="_blank" w:history="1">
        <w:r w:rsidR="00300969" w:rsidRPr="00CD344F">
          <w:rPr>
            <w:rStyle w:val="a3"/>
            <w:color w:val="auto"/>
            <w:sz w:val="24"/>
            <w:szCs w:val="24"/>
            <w:shd w:val="clear" w:color="auto" w:fill="FFFFFF"/>
          </w:rPr>
          <w:t>https://instagram.com/educationvrn?igshid=10l6y9spzbb5s</w:t>
        </w:r>
      </w:hyperlink>
      <w:r w:rsidR="00300969" w:rsidRPr="00CD344F">
        <w:rPr>
          <w:sz w:val="24"/>
          <w:szCs w:val="24"/>
        </w:rPr>
        <w:t>).</w:t>
      </w:r>
    </w:p>
    <w:p w:rsidR="00E1281A" w:rsidRPr="00CD344F" w:rsidRDefault="00A11D13" w:rsidP="00CD344F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240" w:lineRule="auto"/>
        <w:jc w:val="both"/>
        <w:rPr>
          <w:sz w:val="24"/>
          <w:szCs w:val="24"/>
        </w:rPr>
      </w:pPr>
      <w:r w:rsidRPr="00CD344F">
        <w:rPr>
          <w:sz w:val="24"/>
          <w:szCs w:val="24"/>
        </w:rPr>
        <w:t>Наличие регионального информационного ресурса об одаренных детях / интегрированность в государственный информационный ресурс об одаренных детях</w:t>
      </w:r>
      <w:r w:rsidR="00300969" w:rsidRPr="00CD344F">
        <w:rPr>
          <w:sz w:val="24"/>
          <w:szCs w:val="24"/>
        </w:rPr>
        <w:t xml:space="preserve">: ведется региональный реестр одаренных детей в информационной системе «Ресурс об одаренных детях» </w:t>
      </w:r>
      <w:r w:rsidR="00300969" w:rsidRPr="00CD344F">
        <w:rPr>
          <w:sz w:val="24"/>
          <w:szCs w:val="24"/>
          <w:lang w:eastAsia="ar-SA"/>
        </w:rPr>
        <w:t>Образовательного Фонда «Талант и успех».</w:t>
      </w:r>
    </w:p>
    <w:p w:rsidR="00E1281A" w:rsidRPr="00CD344F" w:rsidRDefault="00A11D13" w:rsidP="00CD344F">
      <w:pPr>
        <w:pStyle w:val="20"/>
        <w:numPr>
          <w:ilvl w:val="0"/>
          <w:numId w:val="3"/>
        </w:numPr>
        <w:shd w:val="clear" w:color="auto" w:fill="auto"/>
        <w:tabs>
          <w:tab w:val="left" w:pos="488"/>
        </w:tabs>
        <w:spacing w:before="0" w:line="240" w:lineRule="auto"/>
        <w:jc w:val="both"/>
        <w:rPr>
          <w:sz w:val="24"/>
          <w:szCs w:val="24"/>
        </w:rPr>
      </w:pPr>
      <w:r w:rsidRPr="00CD344F">
        <w:rPr>
          <w:sz w:val="24"/>
          <w:szCs w:val="24"/>
        </w:rPr>
        <w:lastRenderedPageBreak/>
        <w:t>Телефон «горячей» линии</w:t>
      </w:r>
      <w:r w:rsidR="00300969" w:rsidRPr="00CD344F">
        <w:rPr>
          <w:sz w:val="24"/>
          <w:szCs w:val="24"/>
        </w:rPr>
        <w:t>: 8(473)212-79-57</w:t>
      </w:r>
    </w:p>
    <w:p w:rsidR="00CD344F" w:rsidRDefault="00300969" w:rsidP="00CD344F">
      <w:pPr>
        <w:jc w:val="both"/>
        <w:rPr>
          <w:rFonts w:ascii="Times New Roman" w:hAnsi="Times New Roman" w:cs="Times New Roman"/>
        </w:rPr>
      </w:pPr>
      <w:r w:rsidRPr="00CD344F">
        <w:rPr>
          <w:rFonts w:ascii="Times New Roman" w:hAnsi="Times New Roman" w:cs="Times New Roman"/>
        </w:rPr>
        <w:t>30.</w:t>
      </w:r>
      <w:r w:rsidR="005543CA">
        <w:rPr>
          <w:rFonts w:ascii="Times New Roman" w:hAnsi="Times New Roman" w:cs="Times New Roman"/>
        </w:rPr>
        <w:t xml:space="preserve"> </w:t>
      </w:r>
      <w:r w:rsidR="00A11D13" w:rsidRPr="00CD344F">
        <w:rPr>
          <w:rFonts w:ascii="Times New Roman" w:hAnsi="Times New Roman" w:cs="Times New Roman"/>
        </w:rPr>
        <w:t>Каналы информирования населения</w:t>
      </w:r>
      <w:r w:rsidRPr="00CD344F">
        <w:rPr>
          <w:rFonts w:ascii="Times New Roman" w:hAnsi="Times New Roman" w:cs="Times New Roman"/>
        </w:rPr>
        <w:t>: интернет-сайт, группы в социальных сетях, выступления руководителя департамента образования, науки и молодежной политики Воронежской области в средствах массовых информации региона.</w:t>
      </w:r>
    </w:p>
    <w:p w:rsidR="00CD344F" w:rsidRPr="00CD344F" w:rsidRDefault="00CD344F" w:rsidP="00CD344F">
      <w:pPr>
        <w:jc w:val="both"/>
        <w:rPr>
          <w:rFonts w:ascii="Times New Roman" w:hAnsi="Times New Roman" w:cs="Times New Roman"/>
        </w:rPr>
      </w:pPr>
    </w:p>
    <w:p w:rsidR="00E1281A" w:rsidRDefault="00A11D13">
      <w:pPr>
        <w:pStyle w:val="a9"/>
        <w:framePr w:w="14554" w:wrap="notBeside" w:vAnchor="text" w:hAnchor="text" w:xAlign="center" w:y="1"/>
        <w:shd w:val="clear" w:color="auto" w:fill="auto"/>
        <w:spacing w:line="220" w:lineRule="exact"/>
        <w:jc w:val="left"/>
      </w:pPr>
      <w:r>
        <w:t>Сотрудник, ответственный за заполнение настоящей формы и координацию действий с Министерством просвещения Российской Федерации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858"/>
        <w:gridCol w:w="5222"/>
      </w:tblGrid>
      <w:tr w:rsidR="00E1281A" w:rsidTr="00CD344F">
        <w:trPr>
          <w:trHeight w:hRule="exact" w:val="298"/>
          <w:jc w:val="center"/>
        </w:trPr>
        <w:tc>
          <w:tcPr>
            <w:tcW w:w="44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281A" w:rsidRDefault="00A11D13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281A" w:rsidRDefault="00A11D13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281A" w:rsidRDefault="00A11D13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Контактная информация</w:t>
            </w:r>
          </w:p>
        </w:tc>
      </w:tr>
      <w:tr w:rsidR="00E1281A" w:rsidRPr="00300969" w:rsidTr="00CD344F">
        <w:trPr>
          <w:trHeight w:hRule="exact" w:val="147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1A" w:rsidRPr="00300969" w:rsidRDefault="00300969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00969">
              <w:rPr>
                <w:rFonts w:ascii="Times New Roman" w:hAnsi="Times New Roman" w:cs="Times New Roman"/>
              </w:rPr>
              <w:t>Слукина Елена Александровна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1A" w:rsidRPr="00300969" w:rsidRDefault="00300969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00969">
              <w:rPr>
                <w:rFonts w:ascii="Times New Roman" w:hAnsi="Times New Roman" w:cs="Times New Roman"/>
              </w:rPr>
              <w:t>Ведущий консультант отдела дополнительного образования, воспитания детей и молодежи департамента образования, науки и молодежной политики Воронежской области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69" w:rsidRPr="00300969" w:rsidRDefault="00300969" w:rsidP="00300969">
            <w:pPr>
              <w:framePr w:w="1455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300969">
              <w:rPr>
                <w:rFonts w:ascii="Times New Roman" w:hAnsi="Times New Roman" w:cs="Times New Roman"/>
              </w:rPr>
              <w:t>8(473) 212-75-46</w:t>
            </w:r>
          </w:p>
          <w:p w:rsidR="00E1281A" w:rsidRPr="00300969" w:rsidRDefault="00300969" w:rsidP="00300969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00969">
              <w:rPr>
                <w:rFonts w:ascii="Times New Roman" w:hAnsi="Times New Roman" w:cs="Times New Roman"/>
              </w:rPr>
              <w:t>8920-2124299</w:t>
            </w:r>
          </w:p>
        </w:tc>
      </w:tr>
    </w:tbl>
    <w:p w:rsidR="00E1281A" w:rsidRPr="00CD344F" w:rsidRDefault="00E1281A">
      <w:pPr>
        <w:rPr>
          <w:rFonts w:asciiTheme="minorHAnsi" w:hAnsiTheme="minorHAnsi"/>
          <w:sz w:val="2"/>
          <w:szCs w:val="2"/>
        </w:rPr>
        <w:sectPr w:rsidR="00E1281A" w:rsidRPr="00CD344F">
          <w:headerReference w:type="default" r:id="rId10"/>
          <w:headerReference w:type="first" r:id="rId11"/>
          <w:pgSz w:w="16840" w:h="11900" w:orient="landscape"/>
          <w:pgMar w:top="1218" w:right="609" w:bottom="406" w:left="1069" w:header="0" w:footer="3" w:gutter="0"/>
          <w:pgNumType w:start="1"/>
          <w:cols w:space="720"/>
          <w:noEndnote/>
          <w:titlePg/>
          <w:docGrid w:linePitch="360"/>
        </w:sectPr>
      </w:pPr>
    </w:p>
    <w:p w:rsidR="00E1281A" w:rsidRDefault="00E1281A" w:rsidP="00645AC3">
      <w:pPr>
        <w:pStyle w:val="70"/>
        <w:shd w:val="clear" w:color="auto" w:fill="auto"/>
        <w:tabs>
          <w:tab w:val="left" w:pos="805"/>
        </w:tabs>
        <w:spacing w:before="0" w:after="0" w:line="480" w:lineRule="exact"/>
        <w:jc w:val="both"/>
      </w:pPr>
    </w:p>
    <w:sectPr w:rsidR="00E1281A" w:rsidSect="00113535">
      <w:headerReference w:type="default" r:id="rId12"/>
      <w:headerReference w:type="first" r:id="rId13"/>
      <w:pgSz w:w="11900" w:h="16840"/>
      <w:pgMar w:top="1503" w:right="5139" w:bottom="970" w:left="1663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53" w:rsidRDefault="00004E53">
      <w:r>
        <w:separator/>
      </w:r>
    </w:p>
  </w:endnote>
  <w:endnote w:type="continuationSeparator" w:id="0">
    <w:p w:rsidR="00004E53" w:rsidRDefault="000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53" w:rsidRDefault="00004E53"/>
  </w:footnote>
  <w:footnote w:type="continuationSeparator" w:id="0">
    <w:p w:rsidR="00004E53" w:rsidRDefault="00004E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1A" w:rsidRDefault="00096F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5500370</wp:posOffset>
              </wp:positionH>
              <wp:positionV relativeFrom="page">
                <wp:posOffset>676275</wp:posOffset>
              </wp:positionV>
              <wp:extent cx="14033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81A" w:rsidRDefault="0011353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11D1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6FCF" w:rsidRPr="00096FCF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1pt;margin-top:53.2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" filled="f" stroked="f">
              <v:textbox style="mso-fit-shape-to-text:t" inset="0,0,0,0">
                <w:txbxContent>
                  <w:p w:rsidR="00E1281A" w:rsidRDefault="0011353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11D13">
                      <w:instrText xml:space="preserve"> PAGE \* MERGEFORMAT </w:instrText>
                    </w:r>
                    <w:r>
                      <w:fldChar w:fldCharType="separate"/>
                    </w:r>
                    <w:r w:rsidR="00096FCF" w:rsidRPr="00096FCF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1A" w:rsidRDefault="00096F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9301480</wp:posOffset>
              </wp:positionH>
              <wp:positionV relativeFrom="page">
                <wp:posOffset>645795</wp:posOffset>
              </wp:positionV>
              <wp:extent cx="91503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81A" w:rsidRDefault="00A11D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 xml:space="preserve">Приложение </w:t>
                          </w:r>
                          <w:r w:rsidR="00113535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13535">
                            <w:fldChar w:fldCharType="separate"/>
                          </w:r>
                          <w:r w:rsidR="00096FCF" w:rsidRPr="00096FCF">
                            <w:rPr>
                              <w:rStyle w:val="a6"/>
                              <w:b/>
                              <w:bCs/>
                              <w:i/>
                              <w:iCs/>
                              <w:noProof/>
                            </w:rPr>
                            <w:t>1</w:t>
                          </w:r>
                          <w:r w:rsidR="00113535"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2.4pt;margin-top:50.85pt;width:72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n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" filled="f" stroked="f">
              <v:textbox style="mso-fit-shape-to-text:t" inset="0,0,0,0">
                <w:txbxContent>
                  <w:p w:rsidR="00E1281A" w:rsidRDefault="00A11D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 xml:space="preserve">Приложение </w:t>
                    </w:r>
                    <w:r w:rsidR="00113535">
                      <w:fldChar w:fldCharType="begin"/>
                    </w:r>
                    <w:r>
                      <w:instrText xml:space="preserve"> PAGE \* MERGEFORMAT </w:instrText>
                    </w:r>
                    <w:r w:rsidR="00113535">
                      <w:fldChar w:fldCharType="separate"/>
                    </w:r>
                    <w:r w:rsidR="00096FCF" w:rsidRPr="00096FCF">
                      <w:rPr>
                        <w:rStyle w:val="a6"/>
                        <w:b/>
                        <w:bCs/>
                        <w:i/>
                        <w:iCs/>
                        <w:noProof/>
                      </w:rPr>
                      <w:t>1</w:t>
                    </w:r>
                    <w:r w:rsidR="00113535">
                      <w:rPr>
                        <w:rStyle w:val="a6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1A" w:rsidRPr="00CD344F" w:rsidRDefault="00E1281A" w:rsidP="00CD344F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1A" w:rsidRDefault="00E128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6B"/>
    <w:multiLevelType w:val="multilevel"/>
    <w:tmpl w:val="0848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1" w15:restartNumberingAfterBreak="0">
    <w:nsid w:val="12F86EBF"/>
    <w:multiLevelType w:val="multilevel"/>
    <w:tmpl w:val="B816A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56369"/>
    <w:multiLevelType w:val="multilevel"/>
    <w:tmpl w:val="E6284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04195"/>
    <w:multiLevelType w:val="multilevel"/>
    <w:tmpl w:val="882693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50A8B"/>
    <w:multiLevelType w:val="hybridMultilevel"/>
    <w:tmpl w:val="6DC69F08"/>
    <w:lvl w:ilvl="0" w:tplc="8F563B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169A"/>
    <w:multiLevelType w:val="multilevel"/>
    <w:tmpl w:val="830E35F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04D22"/>
    <w:multiLevelType w:val="hybridMultilevel"/>
    <w:tmpl w:val="3602506A"/>
    <w:lvl w:ilvl="0" w:tplc="72DE2094">
      <w:start w:val="2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F791A"/>
    <w:multiLevelType w:val="hybridMultilevel"/>
    <w:tmpl w:val="DD4C561E"/>
    <w:lvl w:ilvl="0" w:tplc="2DACA0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 Unicode MS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A"/>
    <w:rsid w:val="00004E53"/>
    <w:rsid w:val="00016FE9"/>
    <w:rsid w:val="000331FF"/>
    <w:rsid w:val="00047A50"/>
    <w:rsid w:val="00070C93"/>
    <w:rsid w:val="00096FCF"/>
    <w:rsid w:val="000C0CDB"/>
    <w:rsid w:val="000C5FEE"/>
    <w:rsid w:val="00111EAB"/>
    <w:rsid w:val="00113535"/>
    <w:rsid w:val="00156225"/>
    <w:rsid w:val="001F169F"/>
    <w:rsid w:val="001F2F8D"/>
    <w:rsid w:val="0020793B"/>
    <w:rsid w:val="002402F1"/>
    <w:rsid w:val="00251601"/>
    <w:rsid w:val="002C7DA3"/>
    <w:rsid w:val="002E21B5"/>
    <w:rsid w:val="00300969"/>
    <w:rsid w:val="004455CA"/>
    <w:rsid w:val="00490D0A"/>
    <w:rsid w:val="004D6531"/>
    <w:rsid w:val="005123AF"/>
    <w:rsid w:val="005543CA"/>
    <w:rsid w:val="00584E35"/>
    <w:rsid w:val="005857E8"/>
    <w:rsid w:val="005A1A2B"/>
    <w:rsid w:val="005F5D69"/>
    <w:rsid w:val="00645AC3"/>
    <w:rsid w:val="006A37FD"/>
    <w:rsid w:val="006A7305"/>
    <w:rsid w:val="006B4CCC"/>
    <w:rsid w:val="006C1B44"/>
    <w:rsid w:val="006F4112"/>
    <w:rsid w:val="00720E59"/>
    <w:rsid w:val="007258CE"/>
    <w:rsid w:val="0075638E"/>
    <w:rsid w:val="00772A90"/>
    <w:rsid w:val="007E6203"/>
    <w:rsid w:val="00805E82"/>
    <w:rsid w:val="008613C2"/>
    <w:rsid w:val="00872AFF"/>
    <w:rsid w:val="00877288"/>
    <w:rsid w:val="008B670B"/>
    <w:rsid w:val="00912205"/>
    <w:rsid w:val="009413F5"/>
    <w:rsid w:val="0096328F"/>
    <w:rsid w:val="009723A6"/>
    <w:rsid w:val="00A11D13"/>
    <w:rsid w:val="00A62C97"/>
    <w:rsid w:val="00A926DF"/>
    <w:rsid w:val="00AF7510"/>
    <w:rsid w:val="00B532C7"/>
    <w:rsid w:val="00B8174C"/>
    <w:rsid w:val="00B95E57"/>
    <w:rsid w:val="00BD314B"/>
    <w:rsid w:val="00BD4783"/>
    <w:rsid w:val="00C105E3"/>
    <w:rsid w:val="00C20341"/>
    <w:rsid w:val="00CD344F"/>
    <w:rsid w:val="00D00236"/>
    <w:rsid w:val="00D153DC"/>
    <w:rsid w:val="00D36D7F"/>
    <w:rsid w:val="00D407C2"/>
    <w:rsid w:val="00E1281A"/>
    <w:rsid w:val="00E3613B"/>
    <w:rsid w:val="00E51D1C"/>
    <w:rsid w:val="00F10C2D"/>
    <w:rsid w:val="00F2733D"/>
    <w:rsid w:val="00F33B9F"/>
    <w:rsid w:val="00F6286E"/>
    <w:rsid w:val="00F952D6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6A1E98-468B-4983-9849-1AB1033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3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535"/>
    <w:rPr>
      <w:color w:val="0066CC"/>
      <w:u w:val="single"/>
    </w:rPr>
  </w:style>
  <w:style w:type="character" w:customStyle="1" w:styleId="7Exact">
    <w:name w:val="Основной текст (7) Exact"/>
    <w:basedOn w:val="a0"/>
    <w:rsid w:val="0011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13535"/>
    <w:rPr>
      <w:rFonts w:ascii="Tahoma" w:eastAsia="Tahoma" w:hAnsi="Tahoma" w:cs="Tahom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61">
    <w:name w:val="Основной текст (6)"/>
    <w:basedOn w:val="6"/>
    <w:rsid w:val="001135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95pt0pt">
    <w:name w:val="Основной текст (6) + 9;5 pt;Не курсив;Интервал 0 pt"/>
    <w:basedOn w:val="6"/>
    <w:rsid w:val="001135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1pt">
    <w:name w:val="Основной текст (6) + Times New Roman;11 pt;Полужирный"/>
    <w:basedOn w:val="6"/>
    <w:rsid w:val="0011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6pt0pt">
    <w:name w:val="Основной текст (6) + 6 pt;Не курсив;Интервал 0 pt"/>
    <w:basedOn w:val="6"/>
    <w:rsid w:val="001135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1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5pt">
    <w:name w:val="Основной текст (5) + 7;5 pt"/>
    <w:basedOn w:val="5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1135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1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 + Не полужирный;Не курсив"/>
    <w:basedOn w:val="a4"/>
    <w:rsid w:val="0011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1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1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1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70">
    <w:name w:val="Основной текст (7)"/>
    <w:basedOn w:val="a"/>
    <w:link w:val="7"/>
    <w:rsid w:val="00113535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3535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13535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13535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113535"/>
    <w:pPr>
      <w:shd w:val="clear" w:color="auto" w:fill="FFFFFF"/>
      <w:spacing w:before="180" w:after="540" w:line="0" w:lineRule="atLeast"/>
      <w:jc w:val="both"/>
    </w:pPr>
    <w:rPr>
      <w:rFonts w:ascii="Tahoma" w:eastAsia="Tahoma" w:hAnsi="Tahoma" w:cs="Tahoma"/>
      <w:i/>
      <w:iCs/>
      <w:spacing w:val="-20"/>
    </w:rPr>
  </w:style>
  <w:style w:type="paragraph" w:customStyle="1" w:styleId="a5">
    <w:name w:val="Колонтитул"/>
    <w:basedOn w:val="a"/>
    <w:link w:val="a4"/>
    <w:rsid w:val="001135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113535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11353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1135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a">
    <w:name w:val="Table Grid"/>
    <w:basedOn w:val="a1"/>
    <w:uiPriority w:val="39"/>
    <w:rsid w:val="005123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23A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4D65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5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531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5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531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5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531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7258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header"/>
    <w:basedOn w:val="a"/>
    <w:link w:val="af5"/>
    <w:uiPriority w:val="99"/>
    <w:unhideWhenUsed/>
    <w:rsid w:val="00CD344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44F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D344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44F"/>
    <w:rPr>
      <w:color w:val="000000"/>
    </w:rPr>
  </w:style>
  <w:style w:type="character" w:customStyle="1" w:styleId="apple-converted-space">
    <w:name w:val="apple-converted-space"/>
    <w:basedOn w:val="a0"/>
    <w:rsid w:val="0087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cation36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dop3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educationvrn?igshid=10l6y9spzbb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2019-10-31T13:52:00Z</cp:lastPrinted>
  <dcterms:created xsi:type="dcterms:W3CDTF">2019-11-05T14:03:00Z</dcterms:created>
  <dcterms:modified xsi:type="dcterms:W3CDTF">2019-11-05T14:03:00Z</dcterms:modified>
</cp:coreProperties>
</file>