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1C" w:rsidRPr="003530E4" w:rsidRDefault="0010151C" w:rsidP="0010151C">
      <w:pPr>
        <w:spacing w:before="0" w:after="0" w:line="360" w:lineRule="auto"/>
        <w:jc w:val="right"/>
        <w:rPr>
          <w:bCs/>
          <w:i/>
        </w:rPr>
      </w:pPr>
      <w:bookmarkStart w:id="0" w:name="_GoBack"/>
      <w:bookmarkEnd w:id="0"/>
      <w:r>
        <w:rPr>
          <w:bCs/>
          <w:i/>
        </w:rPr>
        <w:t xml:space="preserve">Приложение </w:t>
      </w:r>
    </w:p>
    <w:p w:rsidR="0010151C" w:rsidRPr="003530E4" w:rsidRDefault="0010151C" w:rsidP="0010151C">
      <w:pPr>
        <w:spacing w:before="0" w:after="0"/>
        <w:jc w:val="center"/>
        <w:rPr>
          <w:b/>
        </w:rPr>
      </w:pPr>
      <w:r w:rsidRPr="003530E4">
        <w:rPr>
          <w:b/>
        </w:rPr>
        <w:t>Форма</w:t>
      </w:r>
    </w:p>
    <w:p w:rsidR="0010151C" w:rsidRPr="003530E4" w:rsidRDefault="0010151C" w:rsidP="0010151C">
      <w:pPr>
        <w:spacing w:before="0" w:after="0"/>
        <w:jc w:val="center"/>
        <w:rPr>
          <w:b/>
        </w:rPr>
      </w:pPr>
      <w:r w:rsidRPr="003530E4">
        <w:rPr>
          <w:b/>
        </w:rPr>
        <w:t>мониторинга мероприятий по созданию центров выявления и поддер</w:t>
      </w:r>
      <w:r>
        <w:rPr>
          <w:b/>
        </w:rPr>
        <w:t>жки одаренных детей (далее – Центров</w:t>
      </w:r>
      <w:r w:rsidRPr="003530E4">
        <w:rPr>
          <w:b/>
        </w:rPr>
        <w:t xml:space="preserve">) в рамках федерального </w:t>
      </w:r>
      <w:r w:rsidRPr="003D01E4">
        <w:rPr>
          <w:b/>
        </w:rPr>
        <w:t xml:space="preserve">проекта «Успех каждого ребенка» национального проекта «Образование» </w:t>
      </w:r>
      <w:r w:rsidR="00E8481A" w:rsidRPr="003D01E4">
        <w:rPr>
          <w:b/>
        </w:rPr>
        <w:t xml:space="preserve">(по состоянию </w:t>
      </w:r>
      <w:r w:rsidR="003D01E4" w:rsidRPr="003D01E4">
        <w:rPr>
          <w:b/>
        </w:rPr>
        <w:t>до конца</w:t>
      </w:r>
      <w:r w:rsidR="00E8481A" w:rsidRPr="003D01E4">
        <w:rPr>
          <w:b/>
        </w:rPr>
        <w:t xml:space="preserve"> декабря 2019 года)</w:t>
      </w:r>
    </w:p>
    <w:p w:rsidR="0010151C" w:rsidRPr="003530E4" w:rsidRDefault="0010151C" w:rsidP="0010151C">
      <w:pPr>
        <w:spacing w:before="0" w:after="0"/>
        <w:jc w:val="both"/>
      </w:pPr>
    </w:p>
    <w:p w:rsidR="0010151C" w:rsidRDefault="0010151C" w:rsidP="0010151C">
      <w:pPr>
        <w:pStyle w:val="20"/>
        <w:shd w:val="clear" w:color="auto" w:fill="auto"/>
        <w:spacing w:before="0"/>
        <w:ind w:right="8300"/>
        <w:rPr>
          <w:sz w:val="24"/>
          <w:szCs w:val="24"/>
        </w:rPr>
      </w:pPr>
      <w:r w:rsidRPr="003530E4">
        <w:rPr>
          <w:sz w:val="24"/>
          <w:szCs w:val="24"/>
        </w:rPr>
        <w:t>Субъект Российской Федерации: Воронежская область</w:t>
      </w:r>
      <w:r>
        <w:rPr>
          <w:sz w:val="24"/>
          <w:szCs w:val="24"/>
        </w:rPr>
        <w:t>.</w:t>
      </w:r>
    </w:p>
    <w:p w:rsidR="0010151C" w:rsidRPr="003530E4" w:rsidRDefault="0010151C" w:rsidP="0010151C">
      <w:pPr>
        <w:spacing w:before="0" w:after="0"/>
        <w:jc w:val="both"/>
      </w:pPr>
      <w:r w:rsidRPr="003530E4">
        <w:t>Сотрудник, ответственный за заполнение настоящей формы и координацию действий с Министерством просвещения Российской Федерации</w:t>
      </w:r>
    </w:p>
    <w:tbl>
      <w:tblPr>
        <w:tblW w:w="1441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7"/>
        <w:gridCol w:w="4806"/>
        <w:gridCol w:w="4806"/>
      </w:tblGrid>
      <w:tr w:rsidR="0010151C" w:rsidRPr="003530E4" w:rsidTr="0010151C">
        <w:tc>
          <w:tcPr>
            <w:tcW w:w="4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51C" w:rsidRPr="003530E4" w:rsidRDefault="0010151C" w:rsidP="00C2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  <w:r w:rsidRPr="003530E4">
              <w:t>ФИО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51C" w:rsidRPr="003530E4" w:rsidRDefault="0010151C" w:rsidP="00C2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  <w:r w:rsidRPr="003530E4">
              <w:t>Должность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51C" w:rsidRPr="003530E4" w:rsidRDefault="0010151C" w:rsidP="00C2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360"/>
              <w:jc w:val="center"/>
            </w:pPr>
            <w:r w:rsidRPr="003530E4">
              <w:t>Контактная информация</w:t>
            </w:r>
          </w:p>
        </w:tc>
      </w:tr>
      <w:tr w:rsidR="0010151C" w:rsidRPr="003530E4" w:rsidTr="0010151C">
        <w:tc>
          <w:tcPr>
            <w:tcW w:w="4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51C" w:rsidRPr="003530E4" w:rsidRDefault="0010151C" w:rsidP="00C20E64">
            <w:r w:rsidRPr="003530E4">
              <w:t>Слукина Елена Александровна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51C" w:rsidRPr="003530E4" w:rsidRDefault="0010151C" w:rsidP="00C20E64">
            <w:r w:rsidRPr="003530E4">
              <w:t>Ведущий консультант отдела дополнительного образования, воспитания детей и молодежи департамента образования, науки и молодежной политики Воронежской области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51C" w:rsidRPr="003530E4" w:rsidRDefault="0010151C" w:rsidP="00C20E64">
            <w:pPr>
              <w:jc w:val="both"/>
            </w:pPr>
            <w:r w:rsidRPr="003530E4">
              <w:t>8(473) 212-75-46</w:t>
            </w:r>
          </w:p>
          <w:p w:rsidR="0010151C" w:rsidRPr="003530E4" w:rsidRDefault="0010151C" w:rsidP="00C20E64">
            <w:r w:rsidRPr="003530E4">
              <w:t>8920-2124299</w:t>
            </w:r>
          </w:p>
        </w:tc>
      </w:tr>
    </w:tbl>
    <w:p w:rsidR="0010151C" w:rsidRDefault="0010151C" w:rsidP="0010151C">
      <w:pPr>
        <w:spacing w:before="0" w:after="200" w:line="276" w:lineRule="auto"/>
      </w:pPr>
    </w:p>
    <w:p w:rsidR="0010151C" w:rsidRPr="003530E4" w:rsidRDefault="0010151C" w:rsidP="0010151C">
      <w:pPr>
        <w:pStyle w:val="20"/>
        <w:shd w:val="clear" w:color="auto" w:fill="auto"/>
        <w:spacing w:before="0"/>
        <w:ind w:right="830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6"/>
        <w:gridCol w:w="5046"/>
        <w:gridCol w:w="8638"/>
      </w:tblGrid>
      <w:tr w:rsidR="0010151C" w:rsidRPr="0010151C" w:rsidTr="00154BDD">
        <w:tc>
          <w:tcPr>
            <w:tcW w:w="876" w:type="dxa"/>
          </w:tcPr>
          <w:p w:rsidR="0010151C" w:rsidRPr="0010151C" w:rsidRDefault="0010151C" w:rsidP="00A818C8">
            <w:pPr>
              <w:spacing w:before="0" w:after="0"/>
              <w:contextualSpacing/>
              <w:jc w:val="center"/>
            </w:pPr>
            <w:r w:rsidRPr="0010151C">
              <w:t>№ п/п</w:t>
            </w:r>
          </w:p>
        </w:tc>
        <w:tc>
          <w:tcPr>
            <w:tcW w:w="5640" w:type="dxa"/>
          </w:tcPr>
          <w:p w:rsidR="0010151C" w:rsidRPr="0010151C" w:rsidRDefault="0010151C" w:rsidP="00A818C8">
            <w:pPr>
              <w:spacing w:before="0" w:after="0"/>
              <w:contextualSpacing/>
              <w:jc w:val="center"/>
            </w:pPr>
            <w:r w:rsidRPr="0010151C">
              <w:t>Наименование индикатора/показателя</w:t>
            </w:r>
          </w:p>
        </w:tc>
        <w:tc>
          <w:tcPr>
            <w:tcW w:w="8044" w:type="dxa"/>
          </w:tcPr>
          <w:p w:rsidR="0010151C" w:rsidRPr="0010151C" w:rsidRDefault="0010151C" w:rsidP="00A818C8">
            <w:pPr>
              <w:spacing w:before="0" w:after="0"/>
              <w:contextualSpacing/>
              <w:jc w:val="center"/>
            </w:pPr>
            <w:r w:rsidRPr="0010151C">
              <w:t xml:space="preserve">Значение субъекта Российской Федерации на текущий год и плановый период </w:t>
            </w:r>
          </w:p>
          <w:p w:rsidR="0010151C" w:rsidRPr="0010151C" w:rsidRDefault="0010151C" w:rsidP="00A818C8">
            <w:pPr>
              <w:spacing w:before="0" w:after="0"/>
              <w:contextualSpacing/>
              <w:jc w:val="center"/>
            </w:pPr>
            <w:r w:rsidRPr="0010151C">
              <w:t>(2019 г.)</w:t>
            </w:r>
          </w:p>
        </w:tc>
      </w:tr>
      <w:tr w:rsidR="0010151C" w:rsidTr="003D01E4">
        <w:tc>
          <w:tcPr>
            <w:tcW w:w="876" w:type="dxa"/>
            <w:shd w:val="clear" w:color="auto" w:fill="auto"/>
          </w:tcPr>
          <w:p w:rsidR="0010151C" w:rsidRPr="0010151C" w:rsidRDefault="0010151C" w:rsidP="0010151C">
            <w:pPr>
              <w:pStyle w:val="a3"/>
              <w:numPr>
                <w:ilvl w:val="0"/>
                <w:numId w:val="4"/>
              </w:numPr>
              <w:spacing w:before="0" w:after="0"/>
              <w:jc w:val="center"/>
            </w:pPr>
          </w:p>
        </w:tc>
        <w:tc>
          <w:tcPr>
            <w:tcW w:w="5640" w:type="dxa"/>
            <w:shd w:val="clear" w:color="auto" w:fill="auto"/>
          </w:tcPr>
          <w:p w:rsidR="0010151C" w:rsidRPr="003D01E4" w:rsidRDefault="0010151C" w:rsidP="00A818C8">
            <w:pPr>
              <w:spacing w:before="0" w:after="0"/>
              <w:contextualSpacing/>
              <w:jc w:val="center"/>
            </w:pPr>
            <w:r w:rsidRPr="003D01E4">
              <w:t>Общий объем программ дополнительного образования детей, проведенных на регулярной (еженедельной) основе (человеко-часов)</w:t>
            </w:r>
          </w:p>
        </w:tc>
        <w:tc>
          <w:tcPr>
            <w:tcW w:w="8044" w:type="dxa"/>
            <w:shd w:val="clear" w:color="auto" w:fill="auto"/>
          </w:tcPr>
          <w:p w:rsidR="001F257E" w:rsidRPr="003D01E4" w:rsidRDefault="001F257E" w:rsidP="00AA7213">
            <w:pPr>
              <w:spacing w:before="0" w:after="0"/>
              <w:contextualSpacing/>
              <w:jc w:val="center"/>
            </w:pPr>
            <w:r w:rsidRPr="003D01E4">
              <w:t>2</w:t>
            </w:r>
            <w:r w:rsidR="002210D4" w:rsidRPr="003D01E4">
              <w:t>95916</w:t>
            </w:r>
            <w:r w:rsidRPr="003D01E4">
              <w:t xml:space="preserve"> человеко-часов</w:t>
            </w:r>
          </w:p>
          <w:p w:rsidR="00AA7213" w:rsidRPr="00AA7213" w:rsidRDefault="00AA7213" w:rsidP="00AA7213">
            <w:pPr>
              <w:spacing w:before="0" w:after="0"/>
              <w:contextualSpacing/>
              <w:jc w:val="center"/>
              <w:rPr>
                <w:b/>
              </w:rPr>
            </w:pPr>
            <w:r w:rsidRPr="003D01E4">
              <w:rPr>
                <w:b/>
              </w:rPr>
              <w:t xml:space="preserve"> </w:t>
            </w:r>
            <w:r w:rsidRPr="003D01E4">
              <w:t>(в том числе:</w:t>
            </w:r>
            <w:r w:rsidRPr="003D01E4">
              <w:rPr>
                <w:b/>
              </w:rPr>
              <w:t xml:space="preserve"> </w:t>
            </w:r>
            <w:r w:rsidR="001F257E" w:rsidRPr="003D01E4">
              <w:t>106 560</w:t>
            </w:r>
            <w:r w:rsidRPr="003D01E4">
              <w:rPr>
                <w:b/>
              </w:rPr>
              <w:t xml:space="preserve"> = </w:t>
            </w:r>
            <w:r w:rsidRPr="003D01E4">
              <w:t xml:space="preserve">6 часов программа х 12 дней х 74 человека х </w:t>
            </w:r>
            <w:r w:rsidR="001F257E" w:rsidRPr="003D01E4">
              <w:t>20</w:t>
            </w:r>
            <w:r w:rsidRPr="003D01E4">
              <w:t xml:space="preserve"> программ (в рамках профильных смен); «Шах</w:t>
            </w:r>
            <w:r w:rsidR="00D60A7F" w:rsidRPr="003D01E4">
              <w:t xml:space="preserve">маты» с 1 сентября 2019 года  </w:t>
            </w:r>
            <w:r w:rsidR="00B317B9" w:rsidRPr="003D01E4">
              <w:t>66300</w:t>
            </w:r>
            <w:r w:rsidR="00D60A7F" w:rsidRPr="003D01E4">
              <w:t xml:space="preserve"> </w:t>
            </w:r>
            <w:r w:rsidRPr="003D01E4">
              <w:t xml:space="preserve"> человеко-часов (6 часов х 1</w:t>
            </w:r>
            <w:r w:rsidR="00B317B9" w:rsidRPr="003D01E4">
              <w:t>7</w:t>
            </w:r>
            <w:r w:rsidRPr="003D01E4">
              <w:t xml:space="preserve"> недель х 650 человек); </w:t>
            </w:r>
            <w:r w:rsidR="002210D4" w:rsidRPr="003D01E4">
              <w:t>115</w:t>
            </w:r>
            <w:r w:rsidRPr="003D01E4">
              <w:t>0</w:t>
            </w:r>
            <w:r w:rsidR="002210D4" w:rsidRPr="003D01E4">
              <w:t>56</w:t>
            </w:r>
            <w:r w:rsidRPr="003D01E4">
              <w:t xml:space="preserve"> человеко-часов программы с применением дистанционных технологий (2 часа х 1</w:t>
            </w:r>
            <w:r w:rsidR="00B317B9" w:rsidRPr="003D01E4">
              <w:t>7</w:t>
            </w:r>
            <w:r w:rsidRPr="003D01E4">
              <w:t xml:space="preserve"> недель х 1250 человек х 2 программы</w:t>
            </w:r>
            <w:r w:rsidR="002210D4" w:rsidRPr="003D01E4">
              <w:t>; 2 часа Х 4 неделиХ</w:t>
            </w:r>
            <w:r w:rsidR="003160BC" w:rsidRPr="003D01E4">
              <w:t>2647</w:t>
            </w:r>
            <w:r w:rsidR="002210D4" w:rsidRPr="003D01E4">
              <w:t>, 2 часаХ4 недели Х</w:t>
            </w:r>
            <w:r w:rsidR="003160BC" w:rsidRPr="003D01E4">
              <w:t xml:space="preserve"> 696</w:t>
            </w:r>
            <w:r w:rsidR="003D01E4" w:rsidRPr="003D01E4">
              <w:t xml:space="preserve"> человек</w:t>
            </w:r>
            <w:r w:rsidR="002210D4" w:rsidRPr="003D01E4">
              <w:t>; 2 часаХ4 недели</w:t>
            </w:r>
            <w:r w:rsidR="003D01E4" w:rsidRPr="003D01E4">
              <w:t xml:space="preserve"> </w:t>
            </w:r>
            <w:r w:rsidR="002210D4" w:rsidRPr="003D01E4">
              <w:t>Х</w:t>
            </w:r>
            <w:r w:rsidR="003160BC" w:rsidRPr="003D01E4">
              <w:t>, 592</w:t>
            </w:r>
            <w:r w:rsidR="003D01E4" w:rsidRPr="003D01E4">
              <w:t xml:space="preserve"> человек; </w:t>
            </w:r>
            <w:r w:rsidR="003160BC" w:rsidRPr="003D01E4">
              <w:t xml:space="preserve"> 3часаХ</w:t>
            </w:r>
            <w:r w:rsidR="003D01E4" w:rsidRPr="003D01E4">
              <w:t xml:space="preserve"> </w:t>
            </w:r>
            <w:r w:rsidR="003160BC" w:rsidRPr="003D01E4">
              <w:t>4 недели</w:t>
            </w:r>
            <w:r w:rsidR="003D01E4" w:rsidRPr="003D01E4">
              <w:t xml:space="preserve"> </w:t>
            </w:r>
            <w:r w:rsidR="003160BC" w:rsidRPr="003D01E4">
              <w:t>Х 548 человек</w:t>
            </w:r>
            <w:r w:rsidR="003D01E4" w:rsidRPr="003D01E4">
              <w:t>)</w:t>
            </w:r>
          </w:p>
          <w:p w:rsidR="00AA7213" w:rsidRDefault="00AA7213" w:rsidP="00A818C8">
            <w:pPr>
              <w:spacing w:before="0" w:after="0"/>
              <w:contextualSpacing/>
              <w:jc w:val="center"/>
              <w:rPr>
                <w:b/>
              </w:rPr>
            </w:pPr>
          </w:p>
        </w:tc>
      </w:tr>
      <w:tr w:rsidR="0010151C" w:rsidTr="00154BDD">
        <w:tc>
          <w:tcPr>
            <w:tcW w:w="876" w:type="dxa"/>
          </w:tcPr>
          <w:p w:rsidR="0010151C" w:rsidRPr="003D01E4" w:rsidRDefault="0010151C" w:rsidP="0010151C">
            <w:pPr>
              <w:spacing w:before="0" w:after="0"/>
              <w:ind w:left="360"/>
              <w:jc w:val="center"/>
            </w:pPr>
            <w:r w:rsidRPr="003D01E4">
              <w:t>2.</w:t>
            </w:r>
          </w:p>
        </w:tc>
        <w:tc>
          <w:tcPr>
            <w:tcW w:w="5640" w:type="dxa"/>
          </w:tcPr>
          <w:p w:rsidR="0010151C" w:rsidRPr="003D01E4" w:rsidRDefault="0010151C" w:rsidP="00A818C8">
            <w:pPr>
              <w:spacing w:before="0" w:after="0"/>
              <w:contextualSpacing/>
              <w:jc w:val="center"/>
            </w:pPr>
            <w:r w:rsidRPr="003D01E4">
              <w:t>Общий объем проведенных профильных региональных смен (человеко-дней)</w:t>
            </w:r>
          </w:p>
        </w:tc>
        <w:tc>
          <w:tcPr>
            <w:tcW w:w="8044" w:type="dxa"/>
          </w:tcPr>
          <w:p w:rsidR="001F257E" w:rsidRPr="003D01E4" w:rsidRDefault="001F257E" w:rsidP="001F257E">
            <w:pPr>
              <w:spacing w:before="0" w:after="0"/>
              <w:ind w:firstLine="658"/>
              <w:jc w:val="center"/>
            </w:pPr>
            <w:r w:rsidRPr="003D01E4">
              <w:t>2</w:t>
            </w:r>
            <w:r w:rsidR="003D01E4" w:rsidRPr="003D01E4">
              <w:t>3410</w:t>
            </w:r>
            <w:r w:rsidR="00E8481A" w:rsidRPr="003D01E4">
              <w:t xml:space="preserve"> человеко-дней</w:t>
            </w:r>
          </w:p>
          <w:p w:rsidR="00E8481A" w:rsidRPr="003530E4" w:rsidRDefault="00E8481A" w:rsidP="001F257E">
            <w:pPr>
              <w:spacing w:before="0" w:after="0"/>
              <w:ind w:firstLine="658"/>
              <w:jc w:val="center"/>
            </w:pPr>
            <w:r w:rsidRPr="003D01E4">
              <w:t>(14 дней</w:t>
            </w:r>
            <w:r w:rsidR="003D01E4" w:rsidRPr="003D01E4">
              <w:t>/</w:t>
            </w:r>
            <w:r w:rsidRPr="003D01E4">
              <w:t>74 человека</w:t>
            </w:r>
            <w:r w:rsidR="003D01E4" w:rsidRPr="003D01E4">
              <w:t>/2</w:t>
            </w:r>
            <w:r w:rsidR="001F257E" w:rsidRPr="003D01E4">
              <w:t>0</w:t>
            </w:r>
            <w:r w:rsidRPr="003D01E4">
              <w:t xml:space="preserve"> смен</w:t>
            </w:r>
            <w:r w:rsidR="003D01E4" w:rsidRPr="003D01E4">
              <w:t xml:space="preserve"> «Кампус», летние профильные смены для одаренных: «Арктур» - 120 человек/7 дней;  археологическая смена </w:t>
            </w:r>
            <w:r w:rsidR="003D01E4" w:rsidRPr="003D01E4">
              <w:lastRenderedPageBreak/>
              <w:t>«Возвращение к истокам» 100 человек/12 дней; туристическая смена 130 человек/5 дней)</w:t>
            </w:r>
            <w:r w:rsidRPr="003D01E4">
              <w:t>)</w:t>
            </w:r>
          </w:p>
          <w:p w:rsidR="0010151C" w:rsidRDefault="0010151C" w:rsidP="00A818C8">
            <w:pPr>
              <w:spacing w:before="0" w:after="0"/>
              <w:contextualSpacing/>
              <w:jc w:val="center"/>
              <w:rPr>
                <w:b/>
              </w:rPr>
            </w:pPr>
          </w:p>
        </w:tc>
      </w:tr>
      <w:tr w:rsidR="0010151C" w:rsidTr="00154BDD">
        <w:tc>
          <w:tcPr>
            <w:tcW w:w="876" w:type="dxa"/>
          </w:tcPr>
          <w:p w:rsidR="0010151C" w:rsidRDefault="0010151C" w:rsidP="0010151C">
            <w:pPr>
              <w:spacing w:before="0" w:after="0"/>
              <w:ind w:left="360"/>
              <w:jc w:val="center"/>
            </w:pPr>
            <w:r>
              <w:lastRenderedPageBreak/>
              <w:t>3.</w:t>
            </w:r>
          </w:p>
        </w:tc>
        <w:tc>
          <w:tcPr>
            <w:tcW w:w="5640" w:type="dxa"/>
          </w:tcPr>
          <w:p w:rsidR="0010151C" w:rsidRPr="003530E4" w:rsidRDefault="0010151C" w:rsidP="00A818C8">
            <w:pPr>
              <w:spacing w:before="0" w:after="0"/>
              <w:contextualSpacing/>
              <w:jc w:val="center"/>
            </w:pPr>
            <w:r>
              <w:t>Количество проведенных профильных региональных смен, проведенных Центром в 2019 году</w:t>
            </w:r>
          </w:p>
        </w:tc>
        <w:tc>
          <w:tcPr>
            <w:tcW w:w="8044" w:type="dxa"/>
          </w:tcPr>
          <w:p w:rsidR="001F257E" w:rsidRDefault="001F257E" w:rsidP="00063E25">
            <w:pPr>
              <w:spacing w:before="0" w:after="0"/>
              <w:contextualSpacing/>
              <w:jc w:val="center"/>
            </w:pPr>
            <w:r>
              <w:t>2</w:t>
            </w:r>
            <w:r w:rsidR="003D01E4">
              <w:t>3</w:t>
            </w:r>
            <w:r>
              <w:t xml:space="preserve"> смен</w:t>
            </w:r>
            <w:r w:rsidR="003D01E4">
              <w:t>ы</w:t>
            </w:r>
            <w:r w:rsidR="00E8481A">
              <w:t xml:space="preserve"> </w:t>
            </w:r>
          </w:p>
          <w:p w:rsidR="0010151C" w:rsidRPr="00E8481A" w:rsidRDefault="0010151C" w:rsidP="001F257E">
            <w:pPr>
              <w:spacing w:before="0" w:after="0"/>
              <w:contextualSpacing/>
            </w:pPr>
          </w:p>
        </w:tc>
      </w:tr>
      <w:tr w:rsidR="0010151C" w:rsidTr="00154BDD">
        <w:tc>
          <w:tcPr>
            <w:tcW w:w="876" w:type="dxa"/>
          </w:tcPr>
          <w:p w:rsidR="0010151C" w:rsidRDefault="0010151C" w:rsidP="0010151C">
            <w:pPr>
              <w:spacing w:before="0" w:after="0"/>
              <w:ind w:left="360"/>
              <w:jc w:val="center"/>
            </w:pPr>
            <w:r>
              <w:t>4.</w:t>
            </w:r>
          </w:p>
        </w:tc>
        <w:tc>
          <w:tcPr>
            <w:tcW w:w="5640" w:type="dxa"/>
          </w:tcPr>
          <w:p w:rsidR="0010151C" w:rsidRDefault="0010151C" w:rsidP="00A818C8">
            <w:pPr>
              <w:spacing w:before="0" w:after="0"/>
              <w:contextualSpacing/>
              <w:jc w:val="center"/>
            </w:pPr>
            <w:r>
              <w:t>Продолжительность каждой профильной смены (дней)</w:t>
            </w:r>
          </w:p>
        </w:tc>
        <w:tc>
          <w:tcPr>
            <w:tcW w:w="8044" w:type="dxa"/>
          </w:tcPr>
          <w:p w:rsidR="0010151C" w:rsidRPr="0010151C" w:rsidRDefault="0010151C" w:rsidP="003D01E4">
            <w:pPr>
              <w:spacing w:before="0" w:after="0"/>
              <w:contextualSpacing/>
              <w:jc w:val="center"/>
            </w:pPr>
            <w:r w:rsidRPr="0010151C">
              <w:t>14</w:t>
            </w:r>
            <w:r w:rsidR="003D01E4">
              <w:t>/7/12/5</w:t>
            </w:r>
          </w:p>
        </w:tc>
      </w:tr>
      <w:tr w:rsidR="0010151C" w:rsidTr="00154BDD">
        <w:tc>
          <w:tcPr>
            <w:tcW w:w="876" w:type="dxa"/>
          </w:tcPr>
          <w:p w:rsidR="0010151C" w:rsidRPr="003160BC" w:rsidRDefault="0010151C" w:rsidP="0010151C">
            <w:pPr>
              <w:spacing w:before="0" w:after="0"/>
              <w:ind w:left="360"/>
              <w:jc w:val="center"/>
            </w:pPr>
            <w:r w:rsidRPr="003160BC">
              <w:t>5.</w:t>
            </w:r>
          </w:p>
        </w:tc>
        <w:tc>
          <w:tcPr>
            <w:tcW w:w="5640" w:type="dxa"/>
          </w:tcPr>
          <w:p w:rsidR="0010151C" w:rsidRPr="003160BC" w:rsidRDefault="0010151C" w:rsidP="00063E25">
            <w:pPr>
              <w:spacing w:before="0" w:after="0"/>
              <w:contextualSpacing/>
              <w:jc w:val="center"/>
            </w:pPr>
            <w:r w:rsidRPr="003160BC">
              <w:t>Число детей, принявших участие в профильн</w:t>
            </w:r>
            <w:r w:rsidR="00063E25" w:rsidRPr="003160BC">
              <w:t>ых</w:t>
            </w:r>
            <w:r w:rsidRPr="003160BC">
              <w:t xml:space="preserve"> региональн</w:t>
            </w:r>
            <w:r w:rsidR="00063E25" w:rsidRPr="003160BC">
              <w:t>ых сменах</w:t>
            </w:r>
            <w:r w:rsidRPr="003160BC">
              <w:t>, в том числе в каждой конкретной смене</w:t>
            </w:r>
          </w:p>
        </w:tc>
        <w:tc>
          <w:tcPr>
            <w:tcW w:w="8044" w:type="dxa"/>
          </w:tcPr>
          <w:p w:rsidR="003160BC" w:rsidRPr="003160BC" w:rsidRDefault="003160BC" w:rsidP="00A818C8">
            <w:pPr>
              <w:spacing w:before="0" w:after="0"/>
              <w:contextualSpacing/>
              <w:jc w:val="center"/>
            </w:pPr>
            <w:r w:rsidRPr="003160BC">
              <w:t>1830</w:t>
            </w:r>
            <w:r w:rsidR="001F257E" w:rsidRPr="003160BC">
              <w:t xml:space="preserve"> чел</w:t>
            </w:r>
            <w:r w:rsidRPr="003160BC">
              <w:t>овек</w:t>
            </w:r>
          </w:p>
          <w:p w:rsidR="0010151C" w:rsidRDefault="003160BC" w:rsidP="00A818C8">
            <w:pPr>
              <w:spacing w:before="0" w:after="0"/>
              <w:contextualSpacing/>
              <w:jc w:val="center"/>
            </w:pPr>
            <w:r w:rsidRPr="003160BC">
              <w:t>(из них на базе «Кампус» 20 смен по 7</w:t>
            </w:r>
            <w:r w:rsidR="00E8481A" w:rsidRPr="003160BC">
              <w:t>4</w:t>
            </w:r>
            <w:r w:rsidR="00063E25" w:rsidRPr="003160BC">
              <w:t xml:space="preserve"> </w:t>
            </w:r>
            <w:r w:rsidR="001F257E" w:rsidRPr="003160BC">
              <w:t>чел.</w:t>
            </w:r>
            <w:r w:rsidRPr="003160BC">
              <w:t>, летние профильные смены:120/100/130)</w:t>
            </w:r>
            <w:r>
              <w:t xml:space="preserve"> </w:t>
            </w:r>
          </w:p>
          <w:p w:rsidR="00063E25" w:rsidRDefault="00063E25" w:rsidP="00A818C8">
            <w:pPr>
              <w:spacing w:before="0" w:after="0"/>
              <w:contextualSpacing/>
              <w:jc w:val="center"/>
            </w:pPr>
          </w:p>
          <w:p w:rsidR="001F257E" w:rsidRPr="0010151C" w:rsidRDefault="001F257E" w:rsidP="001F257E">
            <w:pPr>
              <w:spacing w:before="0" w:after="0"/>
              <w:contextualSpacing/>
            </w:pPr>
          </w:p>
        </w:tc>
      </w:tr>
      <w:tr w:rsidR="0010151C" w:rsidTr="00154BDD">
        <w:tc>
          <w:tcPr>
            <w:tcW w:w="876" w:type="dxa"/>
          </w:tcPr>
          <w:p w:rsidR="0010151C" w:rsidRDefault="0010151C" w:rsidP="0010151C">
            <w:pPr>
              <w:spacing w:before="0" w:after="0"/>
              <w:ind w:left="360"/>
              <w:jc w:val="center"/>
            </w:pPr>
            <w:r>
              <w:t>6.</w:t>
            </w:r>
          </w:p>
        </w:tc>
        <w:tc>
          <w:tcPr>
            <w:tcW w:w="5640" w:type="dxa"/>
          </w:tcPr>
          <w:p w:rsidR="0010151C" w:rsidRDefault="0010151C" w:rsidP="0010151C">
            <w:pPr>
              <w:spacing w:before="0" w:after="0"/>
              <w:contextualSpacing/>
              <w:jc w:val="center"/>
            </w:pPr>
            <w:r w:rsidRPr="003530E4">
              <w:t>Доля детей, обучающихся в 5-11 классах, вовлеченных в мероприятия по выявлению и сопровождению для одаренных детей</w:t>
            </w:r>
          </w:p>
        </w:tc>
        <w:tc>
          <w:tcPr>
            <w:tcW w:w="8044" w:type="dxa"/>
          </w:tcPr>
          <w:p w:rsidR="0010151C" w:rsidRPr="0010151C" w:rsidRDefault="0010151C" w:rsidP="00A818C8">
            <w:pPr>
              <w:spacing w:before="0" w:after="0"/>
              <w:contextualSpacing/>
              <w:jc w:val="center"/>
            </w:pPr>
            <w:r w:rsidRPr="0010151C">
              <w:t xml:space="preserve">10 </w:t>
            </w:r>
            <w:r w:rsidR="001F257E">
              <w:t>%</w:t>
            </w:r>
          </w:p>
        </w:tc>
      </w:tr>
      <w:tr w:rsidR="0010151C" w:rsidTr="00154BDD">
        <w:tc>
          <w:tcPr>
            <w:tcW w:w="876" w:type="dxa"/>
          </w:tcPr>
          <w:p w:rsidR="0010151C" w:rsidRDefault="0010151C" w:rsidP="0010151C">
            <w:pPr>
              <w:spacing w:before="0" w:after="0"/>
              <w:ind w:left="360"/>
              <w:jc w:val="center"/>
            </w:pPr>
            <w:r>
              <w:t>7.</w:t>
            </w:r>
          </w:p>
        </w:tc>
        <w:tc>
          <w:tcPr>
            <w:tcW w:w="5640" w:type="dxa"/>
          </w:tcPr>
          <w:p w:rsidR="0010151C" w:rsidRPr="003530E4" w:rsidRDefault="0010151C" w:rsidP="0010151C">
            <w:pPr>
              <w:spacing w:before="0" w:after="0"/>
              <w:contextualSpacing/>
              <w:jc w:val="center"/>
            </w:pPr>
            <w:r>
              <w:t>Количество реализуемых Центром дистанционных программ/количество дней (часов)</w:t>
            </w:r>
          </w:p>
        </w:tc>
        <w:tc>
          <w:tcPr>
            <w:tcW w:w="8044" w:type="dxa"/>
          </w:tcPr>
          <w:p w:rsidR="00154BDD" w:rsidRDefault="00154BDD" w:rsidP="00A818C8">
            <w:pPr>
              <w:spacing w:before="0" w:after="0"/>
              <w:contextualSpacing/>
              <w:jc w:val="center"/>
            </w:pPr>
            <w:r>
              <w:t>6</w:t>
            </w:r>
            <w:r w:rsidR="001F257E">
              <w:t xml:space="preserve"> шт.</w:t>
            </w:r>
          </w:p>
          <w:p w:rsidR="0010151C" w:rsidRPr="00E8481A" w:rsidRDefault="000D7D8F" w:rsidP="003D01E4">
            <w:pPr>
              <w:spacing w:before="0" w:after="0"/>
              <w:contextualSpacing/>
              <w:jc w:val="center"/>
            </w:pPr>
            <w:r w:rsidRPr="00E8481A">
              <w:t>Осуществляется реализация следующих программ с применением дистанционных технологий: «Техническая игрушка» - 72 часа; «Практическая математика» - 144 часа</w:t>
            </w:r>
            <w:r w:rsidR="00FB6787">
              <w:t xml:space="preserve">, </w:t>
            </w:r>
            <w:r w:rsidRPr="00E8481A">
              <w:t>«Числа и их история» (математика) – 30 часов, «Олимпиадная подготовка по химии 9 класс» - 160 часов, «Олимпиадная подготовка по химии 8 класс» - 160 часов,</w:t>
            </w:r>
            <w:r w:rsidR="00BC107C">
              <w:t xml:space="preserve"> </w:t>
            </w:r>
            <w:r w:rsidRPr="00E8481A">
              <w:t>«Идентификация органических веществ»-  12 часов.</w:t>
            </w:r>
            <w:r w:rsidR="00BC107C">
              <w:t xml:space="preserve"> </w:t>
            </w:r>
          </w:p>
        </w:tc>
      </w:tr>
      <w:tr w:rsidR="0010151C" w:rsidTr="00154BDD">
        <w:tc>
          <w:tcPr>
            <w:tcW w:w="876" w:type="dxa"/>
          </w:tcPr>
          <w:p w:rsidR="0010151C" w:rsidRPr="003D01E4" w:rsidRDefault="0010151C" w:rsidP="0010151C">
            <w:pPr>
              <w:spacing w:before="0" w:after="0"/>
              <w:ind w:left="360"/>
              <w:jc w:val="center"/>
            </w:pPr>
            <w:r w:rsidRPr="003D01E4">
              <w:t>8.</w:t>
            </w:r>
          </w:p>
        </w:tc>
        <w:tc>
          <w:tcPr>
            <w:tcW w:w="5640" w:type="dxa"/>
          </w:tcPr>
          <w:p w:rsidR="0010151C" w:rsidRPr="003D01E4" w:rsidRDefault="0010151C" w:rsidP="0010151C">
            <w:pPr>
              <w:spacing w:before="0" w:after="0"/>
              <w:contextualSpacing/>
              <w:jc w:val="center"/>
            </w:pPr>
            <w:r w:rsidRPr="003D01E4">
              <w:t>Численность детей, участвующих в программах с применением дистанционных технологий</w:t>
            </w:r>
          </w:p>
        </w:tc>
        <w:tc>
          <w:tcPr>
            <w:tcW w:w="8044" w:type="dxa"/>
          </w:tcPr>
          <w:p w:rsidR="0010151C" w:rsidRPr="0010151C" w:rsidRDefault="00780B07" w:rsidP="00A818C8">
            <w:pPr>
              <w:spacing w:before="0" w:after="0"/>
              <w:contextualSpacing/>
              <w:jc w:val="center"/>
            </w:pPr>
            <w:r w:rsidRPr="003D01E4">
              <w:t>6983</w:t>
            </w:r>
            <w:r w:rsidR="001F257E" w:rsidRPr="003D01E4">
              <w:t xml:space="preserve"> чел.</w:t>
            </w:r>
          </w:p>
        </w:tc>
      </w:tr>
      <w:tr w:rsidR="0010151C" w:rsidTr="00154BDD">
        <w:tc>
          <w:tcPr>
            <w:tcW w:w="876" w:type="dxa"/>
          </w:tcPr>
          <w:p w:rsidR="0010151C" w:rsidRDefault="0010151C" w:rsidP="0010151C">
            <w:pPr>
              <w:spacing w:before="0" w:after="0"/>
              <w:ind w:left="360"/>
              <w:jc w:val="center"/>
            </w:pPr>
            <w:r>
              <w:t>9.</w:t>
            </w:r>
          </w:p>
        </w:tc>
        <w:tc>
          <w:tcPr>
            <w:tcW w:w="5640" w:type="dxa"/>
          </w:tcPr>
          <w:p w:rsidR="0010151C" w:rsidRPr="003530E4" w:rsidRDefault="0010151C" w:rsidP="0010151C">
            <w:pPr>
              <w:spacing w:before="0" w:after="0"/>
              <w:contextualSpacing/>
              <w:jc w:val="center"/>
            </w:pPr>
            <w:r w:rsidRPr="003530E4">
              <w:t>Число проведенных региональных мероприятий по выявлению выдающихся способностей и высокой мотивации у детей и молодежи</w:t>
            </w:r>
            <w:r>
              <w:t xml:space="preserve">, включая региональный этап Всероссийской олимпиады школьников и Всероссийского конкурса научно-технологических проектов, </w:t>
            </w:r>
            <w:r w:rsidRPr="003530E4">
              <w:t xml:space="preserve"> очные </w:t>
            </w:r>
            <w:r w:rsidRPr="003530E4">
              <w:lastRenderedPageBreak/>
              <w:t>отборочные туры в</w:t>
            </w:r>
            <w:r>
              <w:t xml:space="preserve"> Образовательный центр «Сириус»</w:t>
            </w:r>
          </w:p>
        </w:tc>
        <w:tc>
          <w:tcPr>
            <w:tcW w:w="8044" w:type="dxa"/>
          </w:tcPr>
          <w:p w:rsidR="0010151C" w:rsidRPr="0010151C" w:rsidRDefault="0010151C" w:rsidP="00A818C8">
            <w:pPr>
              <w:spacing w:before="0" w:after="0"/>
              <w:contextualSpacing/>
              <w:jc w:val="center"/>
            </w:pPr>
            <w:r w:rsidRPr="0010151C">
              <w:lastRenderedPageBreak/>
              <w:t>40</w:t>
            </w:r>
            <w:r w:rsidR="001F257E">
              <w:t xml:space="preserve"> шт.</w:t>
            </w:r>
          </w:p>
        </w:tc>
      </w:tr>
      <w:tr w:rsidR="0010151C" w:rsidTr="00154BDD">
        <w:tc>
          <w:tcPr>
            <w:tcW w:w="876" w:type="dxa"/>
          </w:tcPr>
          <w:p w:rsidR="0010151C" w:rsidRDefault="0010151C" w:rsidP="0010151C">
            <w:pPr>
              <w:spacing w:before="0" w:after="0"/>
              <w:ind w:left="360"/>
              <w:jc w:val="center"/>
            </w:pPr>
            <w:r>
              <w:lastRenderedPageBreak/>
              <w:t xml:space="preserve">10. </w:t>
            </w:r>
          </w:p>
        </w:tc>
        <w:tc>
          <w:tcPr>
            <w:tcW w:w="5640" w:type="dxa"/>
          </w:tcPr>
          <w:p w:rsidR="0010151C" w:rsidRPr="003530E4" w:rsidRDefault="000D7D8F" w:rsidP="0010151C">
            <w:pPr>
              <w:spacing w:before="0" w:after="0"/>
              <w:contextualSpacing/>
              <w:jc w:val="center"/>
            </w:pPr>
            <w:r w:rsidRPr="003530E4">
              <w:t>Число детей, включенных в Государственный информационный ресурс о детях, проявивших выдающиеся способности</w:t>
            </w:r>
          </w:p>
        </w:tc>
        <w:tc>
          <w:tcPr>
            <w:tcW w:w="8044" w:type="dxa"/>
          </w:tcPr>
          <w:p w:rsidR="0010151C" w:rsidRPr="0010151C" w:rsidRDefault="000D7D8F" w:rsidP="00780B07">
            <w:pPr>
              <w:spacing w:before="0" w:after="0"/>
              <w:contextualSpacing/>
              <w:jc w:val="center"/>
            </w:pPr>
            <w:r w:rsidRPr="00BC107C">
              <w:t>218</w:t>
            </w:r>
            <w:r w:rsidR="00780B07" w:rsidRPr="00BC107C">
              <w:t>7</w:t>
            </w:r>
            <w:r w:rsidR="001F257E" w:rsidRPr="00BC107C">
              <w:t xml:space="preserve"> чел.</w:t>
            </w:r>
          </w:p>
        </w:tc>
      </w:tr>
      <w:tr w:rsidR="000D7D8F" w:rsidTr="00154BDD">
        <w:tc>
          <w:tcPr>
            <w:tcW w:w="876" w:type="dxa"/>
          </w:tcPr>
          <w:p w:rsidR="000D7D8F" w:rsidRPr="003D01E4" w:rsidRDefault="000D7D8F" w:rsidP="0010151C">
            <w:pPr>
              <w:spacing w:before="0" w:after="0"/>
              <w:ind w:left="360"/>
              <w:jc w:val="center"/>
            </w:pPr>
            <w:r w:rsidRPr="003D01E4">
              <w:t>11.</w:t>
            </w:r>
          </w:p>
        </w:tc>
        <w:tc>
          <w:tcPr>
            <w:tcW w:w="5640" w:type="dxa"/>
          </w:tcPr>
          <w:p w:rsidR="000D7D8F" w:rsidRPr="003D01E4" w:rsidRDefault="000D7D8F" w:rsidP="0010151C">
            <w:pPr>
              <w:spacing w:before="0" w:after="0"/>
              <w:contextualSpacing/>
              <w:jc w:val="center"/>
            </w:pPr>
            <w:r w:rsidRPr="003D01E4">
              <w:t>Штатное расписание, количество ставок (из них пед.работников), в том числе фактически работающих сотрудников (из них пед.работников)</w:t>
            </w:r>
          </w:p>
        </w:tc>
        <w:tc>
          <w:tcPr>
            <w:tcW w:w="8044" w:type="dxa"/>
          </w:tcPr>
          <w:p w:rsidR="000D7D8F" w:rsidRPr="003D01E4" w:rsidRDefault="000D7D8F" w:rsidP="00A818C8">
            <w:pPr>
              <w:spacing w:before="0" w:after="0"/>
              <w:contextualSpacing/>
              <w:jc w:val="center"/>
            </w:pPr>
            <w:r w:rsidRPr="003D01E4">
              <w:t>139/73 (план)</w:t>
            </w:r>
          </w:p>
          <w:p w:rsidR="000D7D8F" w:rsidRDefault="000D7D8F" w:rsidP="00A818C8">
            <w:pPr>
              <w:spacing w:before="0" w:after="0"/>
              <w:contextualSpacing/>
              <w:jc w:val="center"/>
            </w:pPr>
            <w:r w:rsidRPr="003D01E4">
              <w:t>97/37 (факт)</w:t>
            </w:r>
          </w:p>
        </w:tc>
      </w:tr>
      <w:tr w:rsidR="000D7D8F" w:rsidTr="00154BDD">
        <w:tc>
          <w:tcPr>
            <w:tcW w:w="876" w:type="dxa"/>
          </w:tcPr>
          <w:p w:rsidR="000D7D8F" w:rsidRDefault="000D7D8F" w:rsidP="0010151C">
            <w:pPr>
              <w:spacing w:before="0" w:after="0"/>
              <w:ind w:left="360"/>
              <w:jc w:val="center"/>
            </w:pPr>
            <w:r>
              <w:t>12.</w:t>
            </w:r>
          </w:p>
        </w:tc>
        <w:tc>
          <w:tcPr>
            <w:tcW w:w="5640" w:type="dxa"/>
          </w:tcPr>
          <w:p w:rsidR="000D7D8F" w:rsidRDefault="000D7D8F" w:rsidP="0010151C">
            <w:pPr>
              <w:spacing w:before="0" w:after="0"/>
              <w:contextualSpacing/>
              <w:jc w:val="center"/>
            </w:pPr>
            <w:r>
              <w:t>Численность привлеченных сотрудников (из них пед.работников)</w:t>
            </w:r>
          </w:p>
        </w:tc>
        <w:tc>
          <w:tcPr>
            <w:tcW w:w="8044" w:type="dxa"/>
          </w:tcPr>
          <w:p w:rsidR="000D7D8F" w:rsidRPr="001F257E" w:rsidRDefault="001F257E" w:rsidP="001F257E">
            <w:pPr>
              <w:spacing w:before="0" w:after="0"/>
              <w:contextualSpacing/>
              <w:jc w:val="center"/>
              <w:rPr>
                <w:highlight w:val="yellow"/>
              </w:rPr>
            </w:pPr>
            <w:r w:rsidRPr="001F257E">
              <w:t>15</w:t>
            </w:r>
            <w:r>
              <w:t xml:space="preserve"> чел.</w:t>
            </w:r>
            <w:r w:rsidRPr="001F257E">
              <w:t>/15</w:t>
            </w:r>
            <w:r>
              <w:t xml:space="preserve"> чел.</w:t>
            </w:r>
          </w:p>
        </w:tc>
      </w:tr>
      <w:tr w:rsidR="000D7D8F" w:rsidTr="00154BDD">
        <w:tc>
          <w:tcPr>
            <w:tcW w:w="876" w:type="dxa"/>
          </w:tcPr>
          <w:p w:rsidR="000D7D8F" w:rsidRDefault="000D7D8F" w:rsidP="0010151C">
            <w:pPr>
              <w:spacing w:before="0" w:after="0"/>
              <w:ind w:left="360"/>
              <w:jc w:val="center"/>
            </w:pPr>
            <w:r>
              <w:t>13.</w:t>
            </w:r>
          </w:p>
        </w:tc>
        <w:tc>
          <w:tcPr>
            <w:tcW w:w="5640" w:type="dxa"/>
          </w:tcPr>
          <w:p w:rsidR="000D7D8F" w:rsidRDefault="000D7D8F" w:rsidP="0010151C">
            <w:pPr>
              <w:spacing w:before="0" w:after="0"/>
              <w:contextualSpacing/>
              <w:jc w:val="center"/>
            </w:pPr>
            <w:r w:rsidRPr="003530E4">
              <w:t>Численность педагогов (наставников), специалистов муниципальных и региональных организаций, НКО, прошедших обучение по программам и методикам прошедших обучение по программам и методикам работы с одаренными детьми (человек)</w:t>
            </w:r>
          </w:p>
        </w:tc>
        <w:tc>
          <w:tcPr>
            <w:tcW w:w="8044" w:type="dxa"/>
          </w:tcPr>
          <w:p w:rsidR="000D7D8F" w:rsidRDefault="000D7D8F" w:rsidP="00A818C8">
            <w:pPr>
              <w:spacing w:before="0" w:after="0"/>
              <w:contextualSpacing/>
              <w:jc w:val="center"/>
            </w:pPr>
            <w:r>
              <w:t>100</w:t>
            </w:r>
            <w:r w:rsidR="001F257E">
              <w:t xml:space="preserve"> чел.</w:t>
            </w:r>
          </w:p>
        </w:tc>
      </w:tr>
      <w:tr w:rsidR="000D7D8F" w:rsidTr="00154BDD">
        <w:tc>
          <w:tcPr>
            <w:tcW w:w="876" w:type="dxa"/>
          </w:tcPr>
          <w:p w:rsidR="000D7D8F" w:rsidRDefault="000D7D8F" w:rsidP="0010151C">
            <w:pPr>
              <w:spacing w:before="0" w:after="0"/>
              <w:ind w:left="360"/>
              <w:jc w:val="center"/>
            </w:pPr>
            <w:r>
              <w:t>14.</w:t>
            </w:r>
          </w:p>
        </w:tc>
        <w:tc>
          <w:tcPr>
            <w:tcW w:w="5640" w:type="dxa"/>
          </w:tcPr>
          <w:p w:rsidR="000D7D8F" w:rsidRPr="003530E4" w:rsidRDefault="000D7D8F" w:rsidP="0010151C">
            <w:pPr>
              <w:spacing w:before="0" w:after="0"/>
              <w:contextualSpacing/>
              <w:jc w:val="center"/>
            </w:pPr>
            <w:r>
              <w:t>Доля сотрудников регионального ц</w:t>
            </w:r>
            <w:r w:rsidRPr="003530E4">
              <w:t>ентра, прошедших обучение (повышение квалификации, стажировку) по программам и методикам работы с одаренными детьми на площадках ведущих организаций по работе с одаренным детьми (процентов)</w:t>
            </w:r>
          </w:p>
        </w:tc>
        <w:tc>
          <w:tcPr>
            <w:tcW w:w="8044" w:type="dxa"/>
          </w:tcPr>
          <w:p w:rsidR="000D7D8F" w:rsidRDefault="000D7D8F" w:rsidP="00A818C8">
            <w:pPr>
              <w:spacing w:before="0" w:after="0"/>
              <w:contextualSpacing/>
              <w:jc w:val="center"/>
            </w:pPr>
            <w:r>
              <w:t>100</w:t>
            </w:r>
            <w:r w:rsidR="001F257E">
              <w:t xml:space="preserve"> %</w:t>
            </w:r>
          </w:p>
        </w:tc>
      </w:tr>
      <w:tr w:rsidR="000D7D8F" w:rsidTr="00154BDD">
        <w:tc>
          <w:tcPr>
            <w:tcW w:w="876" w:type="dxa"/>
          </w:tcPr>
          <w:p w:rsidR="000D7D8F" w:rsidRPr="003D01E4" w:rsidRDefault="000D7D8F" w:rsidP="0010151C">
            <w:pPr>
              <w:spacing w:before="0" w:after="0"/>
              <w:ind w:left="360"/>
              <w:jc w:val="center"/>
            </w:pPr>
            <w:r w:rsidRPr="003D01E4">
              <w:t>15.</w:t>
            </w:r>
          </w:p>
        </w:tc>
        <w:tc>
          <w:tcPr>
            <w:tcW w:w="5640" w:type="dxa"/>
          </w:tcPr>
          <w:p w:rsidR="000D7D8F" w:rsidRPr="003D01E4" w:rsidRDefault="000D7D8F" w:rsidP="0010151C">
            <w:pPr>
              <w:spacing w:before="0" w:after="0"/>
              <w:contextualSpacing/>
              <w:jc w:val="center"/>
            </w:pPr>
            <w:r w:rsidRPr="003D01E4">
              <w:t>Численность сотрудников регионального центра, прошедших обучение (повышение квалификации, стажировку) по программам и методикам работы с одаренными детьми на площадках ведущих организаций по работе с одаренным детьми (процентов)</w:t>
            </w:r>
          </w:p>
        </w:tc>
        <w:tc>
          <w:tcPr>
            <w:tcW w:w="8044" w:type="dxa"/>
          </w:tcPr>
          <w:p w:rsidR="000D7D8F" w:rsidRDefault="000D7D8F" w:rsidP="00A818C8">
            <w:pPr>
              <w:spacing w:before="0" w:after="0"/>
              <w:contextualSpacing/>
              <w:jc w:val="center"/>
            </w:pPr>
            <w:r w:rsidRPr="003D01E4">
              <w:t>37</w:t>
            </w:r>
            <w:r w:rsidR="001F257E" w:rsidRPr="003D01E4">
              <w:t xml:space="preserve"> чел.</w:t>
            </w:r>
          </w:p>
        </w:tc>
      </w:tr>
      <w:tr w:rsidR="000D7D8F" w:rsidTr="00154BDD">
        <w:tc>
          <w:tcPr>
            <w:tcW w:w="876" w:type="dxa"/>
          </w:tcPr>
          <w:p w:rsidR="000D7D8F" w:rsidRDefault="000D7D8F" w:rsidP="0010151C">
            <w:pPr>
              <w:spacing w:before="0" w:after="0"/>
              <w:ind w:left="360"/>
              <w:jc w:val="center"/>
            </w:pPr>
            <w:r>
              <w:t>16.</w:t>
            </w:r>
          </w:p>
        </w:tc>
        <w:tc>
          <w:tcPr>
            <w:tcW w:w="5640" w:type="dxa"/>
          </w:tcPr>
          <w:p w:rsidR="000D7D8F" w:rsidRDefault="000D7D8F" w:rsidP="0010151C">
            <w:pPr>
              <w:spacing w:before="0" w:after="0"/>
              <w:contextualSpacing/>
              <w:jc w:val="center"/>
            </w:pPr>
            <w:r>
              <w:t>Доля педагогов регионального ц</w:t>
            </w:r>
            <w:r w:rsidRPr="003530E4">
              <w:t xml:space="preserve">ентра, принявших участие в организации образовательных программ или прошедших обучение (повышение квалификации, </w:t>
            </w:r>
            <w:r w:rsidRPr="003530E4">
              <w:lastRenderedPageBreak/>
              <w:t>стажировку) по программам и методикам работы с одаренными детьми на площадке Образовательного центра «Сириус» (процентов)</w:t>
            </w:r>
          </w:p>
        </w:tc>
        <w:tc>
          <w:tcPr>
            <w:tcW w:w="8044" w:type="dxa"/>
          </w:tcPr>
          <w:p w:rsidR="000D7D8F" w:rsidRDefault="000D7D8F" w:rsidP="00A818C8">
            <w:pPr>
              <w:spacing w:before="0" w:after="0"/>
              <w:contextualSpacing/>
              <w:jc w:val="center"/>
            </w:pPr>
            <w:r>
              <w:lastRenderedPageBreak/>
              <w:t>50</w:t>
            </w:r>
            <w:r w:rsidR="001F257E">
              <w:t xml:space="preserve"> %</w:t>
            </w:r>
          </w:p>
        </w:tc>
      </w:tr>
      <w:tr w:rsidR="000D7D8F" w:rsidTr="00154BDD">
        <w:tc>
          <w:tcPr>
            <w:tcW w:w="876" w:type="dxa"/>
          </w:tcPr>
          <w:p w:rsidR="000D7D8F" w:rsidRDefault="000D7D8F" w:rsidP="0010151C">
            <w:pPr>
              <w:spacing w:before="0" w:after="0"/>
              <w:ind w:left="360"/>
              <w:jc w:val="center"/>
            </w:pPr>
            <w:r>
              <w:lastRenderedPageBreak/>
              <w:t>17.</w:t>
            </w:r>
          </w:p>
        </w:tc>
        <w:tc>
          <w:tcPr>
            <w:tcW w:w="5640" w:type="dxa"/>
          </w:tcPr>
          <w:p w:rsidR="000D7D8F" w:rsidRDefault="000D7D8F" w:rsidP="000D7D8F">
            <w:pPr>
              <w:spacing w:before="0" w:after="0"/>
              <w:contextualSpacing/>
              <w:jc w:val="center"/>
            </w:pPr>
            <w:r>
              <w:t>Численность педагогов регионального ц</w:t>
            </w:r>
            <w:r w:rsidRPr="003530E4">
              <w:t>ентра, принявших участие в организации образовательных программ или прошедших обучение (повышение квалификации, стажировку) по программам и методикам работы с одаренными детьми на площадке Образовательного центра «Сириус» (</w:t>
            </w:r>
            <w:r>
              <w:t>человек</w:t>
            </w:r>
            <w:r w:rsidRPr="003530E4">
              <w:t>)</w:t>
            </w:r>
          </w:p>
        </w:tc>
        <w:tc>
          <w:tcPr>
            <w:tcW w:w="8044" w:type="dxa"/>
          </w:tcPr>
          <w:p w:rsidR="000D7D8F" w:rsidRDefault="000D7D8F" w:rsidP="00A818C8">
            <w:pPr>
              <w:spacing w:before="0" w:after="0"/>
              <w:contextualSpacing/>
              <w:jc w:val="center"/>
            </w:pPr>
            <w:r>
              <w:t>15</w:t>
            </w:r>
            <w:r w:rsidR="001F257E">
              <w:t xml:space="preserve"> чел.</w:t>
            </w:r>
          </w:p>
          <w:p w:rsidR="000D7D8F" w:rsidRDefault="000D7D8F" w:rsidP="00A818C8">
            <w:pPr>
              <w:spacing w:before="0" w:after="0"/>
              <w:contextualSpacing/>
              <w:jc w:val="center"/>
            </w:pPr>
          </w:p>
        </w:tc>
      </w:tr>
      <w:tr w:rsidR="000D7D8F" w:rsidTr="00154BDD">
        <w:tc>
          <w:tcPr>
            <w:tcW w:w="876" w:type="dxa"/>
          </w:tcPr>
          <w:p w:rsidR="000D7D8F" w:rsidRDefault="000D7D8F" w:rsidP="000D7D8F">
            <w:pPr>
              <w:spacing w:before="0" w:after="0"/>
              <w:ind w:left="360"/>
              <w:jc w:val="center"/>
            </w:pPr>
            <w:r>
              <w:t>18.</w:t>
            </w:r>
          </w:p>
        </w:tc>
        <w:tc>
          <w:tcPr>
            <w:tcW w:w="5640" w:type="dxa"/>
          </w:tcPr>
          <w:p w:rsidR="000D7D8F" w:rsidRPr="003530E4" w:rsidRDefault="000D7D8F" w:rsidP="000D7D8F">
            <w:pPr>
              <w:widowControl w:val="0"/>
              <w:spacing w:before="0" w:after="0"/>
              <w:contextualSpacing/>
            </w:pPr>
            <w:r w:rsidRPr="003530E4">
              <w:t>Постоянный информационный ресурс (активная ссылка на сайт Центра)</w:t>
            </w:r>
          </w:p>
        </w:tc>
        <w:tc>
          <w:tcPr>
            <w:tcW w:w="8044" w:type="dxa"/>
          </w:tcPr>
          <w:p w:rsidR="000D7D8F" w:rsidRDefault="000D7D8F" w:rsidP="000D7D8F">
            <w:pPr>
              <w:spacing w:before="0" w:after="0"/>
            </w:pPr>
            <w:r w:rsidRPr="00F63FE3">
              <w:t xml:space="preserve">Постоянный информационный ресурс ГАУ ДО ВО «Региональный центр» в стадии разработки: разработано техническое задание, </w:t>
            </w:r>
            <w:r w:rsidR="0034231C">
              <w:t>заключен договор</w:t>
            </w:r>
            <w:r w:rsidRPr="00F63FE3">
              <w:t>. В настоящее время информация о деятельности ГАУ ДО ВО «Региональный центр</w:t>
            </w:r>
            <w:r w:rsidR="0034231C">
              <w:t xml:space="preserve"> «Орион</w:t>
            </w:r>
            <w:r w:rsidRPr="00F63FE3">
              <w:t xml:space="preserve">» размещается на сайте: </w:t>
            </w:r>
            <w:hyperlink r:id="rId8" w:history="1">
              <w:r w:rsidRPr="00F63FE3">
                <w:rPr>
                  <w:rStyle w:val="a6"/>
                </w:rPr>
                <w:t>http://patriotvrn.ru</w:t>
              </w:r>
            </w:hyperlink>
            <w:r w:rsidRPr="00F63FE3">
              <w:t xml:space="preserve">. </w:t>
            </w:r>
          </w:p>
          <w:p w:rsidR="000D7D8F" w:rsidRPr="00F63FE3" w:rsidRDefault="000D7D8F" w:rsidP="000D7D8F">
            <w:pPr>
              <w:spacing w:before="0" w:after="0"/>
            </w:pPr>
            <w:r w:rsidRPr="00F63FE3">
              <w:t>Кроме того созданы группы в социальных сетях: Инстаграм (</w:t>
            </w:r>
            <w:r w:rsidRPr="00F63FE3">
              <w:rPr>
                <w:lang w:val="en-US"/>
              </w:rPr>
              <w:t>orion</w:t>
            </w:r>
            <w:r w:rsidRPr="00F63FE3">
              <w:t>_36_</w:t>
            </w:r>
            <w:r w:rsidRPr="00F63FE3">
              <w:rPr>
                <w:lang w:val="en-US"/>
              </w:rPr>
              <w:t>vrn</w:t>
            </w:r>
            <w:r>
              <w:t>:</w:t>
            </w:r>
            <w:hyperlink r:id="rId9" w:tgtFrame="_blank" w:history="1">
              <w:r w:rsidRPr="00F63FE3">
                <w:rPr>
                  <w:rStyle w:val="a6"/>
                </w:rPr>
                <w:t>https://www.instagram.com/p/B5XZFSuoJqW/?igshid=q4vwsnemu2bl</w:t>
              </w:r>
            </w:hyperlink>
            <w:r w:rsidRPr="00F63FE3">
              <w:t>), ВК (Образовательный центр «Орион36»</w:t>
            </w:r>
            <w:r>
              <w:t xml:space="preserve">- </w:t>
            </w:r>
            <w:r w:rsidRPr="00F63FE3">
              <w:t xml:space="preserve"> </w:t>
            </w:r>
            <w:hyperlink r:id="rId10" w:tgtFrame="_blank" w:history="1">
              <w:r w:rsidRPr="00F63FE3">
                <w:rPr>
                  <w:rStyle w:val="a6"/>
                  <w:shd w:val="clear" w:color="auto" w:fill="FFFFFF"/>
                </w:rPr>
                <w:t>https://vk.com/club188496135</w:t>
              </w:r>
            </w:hyperlink>
            <w:r w:rsidRPr="00F63FE3">
              <w:t>), Фейсбук (</w:t>
            </w:r>
            <w:hyperlink r:id="rId11" w:tgtFrame="_blank" w:history="1">
              <w:r w:rsidRPr="00F63FE3">
                <w:rPr>
                  <w:rStyle w:val="a6"/>
                  <w:shd w:val="clear" w:color="auto" w:fill="FFFFFF"/>
                </w:rPr>
                <w:t>https://www.facebook.com/groups/2375221692586398/?ref=share</w:t>
              </w:r>
            </w:hyperlink>
            <w:r w:rsidRPr="00F63FE3">
              <w:t>)_</w:t>
            </w:r>
          </w:p>
        </w:tc>
      </w:tr>
    </w:tbl>
    <w:p w:rsidR="0010151C" w:rsidRDefault="0010151C" w:rsidP="00A818C8">
      <w:pPr>
        <w:spacing w:before="0" w:after="0"/>
        <w:contextualSpacing/>
        <w:jc w:val="center"/>
        <w:rPr>
          <w:b/>
        </w:rPr>
      </w:pPr>
    </w:p>
    <w:p w:rsidR="0010151C" w:rsidRDefault="0010151C" w:rsidP="00A818C8">
      <w:pPr>
        <w:spacing w:before="0" w:after="0"/>
        <w:contextualSpacing/>
        <w:jc w:val="center"/>
        <w:rPr>
          <w:b/>
        </w:rPr>
      </w:pPr>
    </w:p>
    <w:p w:rsidR="00E8481A" w:rsidRDefault="00E8481A" w:rsidP="00A818C8">
      <w:pPr>
        <w:spacing w:before="0" w:after="0"/>
        <w:contextualSpacing/>
        <w:jc w:val="center"/>
        <w:rPr>
          <w:b/>
        </w:rPr>
      </w:pPr>
    </w:p>
    <w:p w:rsidR="001F257E" w:rsidRDefault="001F257E" w:rsidP="00E8481A">
      <w:pPr>
        <w:autoSpaceDE w:val="0"/>
        <w:autoSpaceDN w:val="0"/>
        <w:adjustRightInd w:val="0"/>
        <w:spacing w:after="0"/>
        <w:jc w:val="center"/>
        <w:rPr>
          <w:b/>
        </w:rPr>
      </w:pPr>
      <w:bookmarkStart w:id="1" w:name="_Hlk527698382"/>
      <w:r>
        <w:rPr>
          <w:b/>
        </w:rPr>
        <w:t>Информация о выполнении Д</w:t>
      </w:r>
      <w:r w:rsidR="0085567A" w:rsidRPr="007220AB">
        <w:rPr>
          <w:b/>
        </w:rPr>
        <w:t>орожн</w:t>
      </w:r>
      <w:r>
        <w:rPr>
          <w:b/>
        </w:rPr>
        <w:t>ой</w:t>
      </w:r>
      <w:r w:rsidR="0085567A" w:rsidRPr="007220AB">
        <w:rPr>
          <w:b/>
        </w:rPr>
        <w:t xml:space="preserve"> карт</w:t>
      </w:r>
      <w:r>
        <w:rPr>
          <w:b/>
        </w:rPr>
        <w:t>ы</w:t>
      </w:r>
      <w:r w:rsidR="0085567A" w:rsidRPr="007220AB">
        <w:rPr>
          <w:b/>
        </w:rPr>
        <w:t xml:space="preserve"> по организации работы </w:t>
      </w:r>
      <w:r w:rsidR="00E8481A" w:rsidRPr="007220AB">
        <w:rPr>
          <w:b/>
        </w:rPr>
        <w:t>регионального центра выявления, поддержки и развития способносте</w:t>
      </w:r>
      <w:r>
        <w:rPr>
          <w:b/>
        </w:rPr>
        <w:t>й и талантов у детей и молодежи, утвержденной распоряжением правительства Воронежской области от 25.10.2018 г. №843-р «Об утверждении концепции и комплекса мер по созданию и развитию регионального центра выявления, поддержки и развития способностей и талантов у детей и молодежи</w:t>
      </w:r>
      <w:r w:rsidR="002B5C42">
        <w:rPr>
          <w:b/>
        </w:rPr>
        <w:t>»</w:t>
      </w:r>
    </w:p>
    <w:p w:rsidR="00E8481A" w:rsidRPr="007220AB" w:rsidRDefault="001F257E" w:rsidP="00E8481A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 xml:space="preserve"> </w:t>
      </w:r>
    </w:p>
    <w:tbl>
      <w:tblPr>
        <w:tblW w:w="1534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14"/>
        <w:gridCol w:w="5172"/>
        <w:gridCol w:w="3006"/>
        <w:gridCol w:w="6548"/>
      </w:tblGrid>
      <w:tr w:rsidR="00595485" w:rsidRPr="007220AB" w:rsidTr="00D00EDE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:rsidR="00E8481A" w:rsidRPr="00D00EDE" w:rsidRDefault="00E8481A" w:rsidP="00C20E64">
            <w:pPr>
              <w:spacing w:after="0"/>
              <w:jc w:val="center"/>
            </w:pPr>
            <w:r w:rsidRPr="00D00EDE">
              <w:t>№ п/п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E8481A" w:rsidP="00595485">
            <w:pPr>
              <w:spacing w:after="0"/>
              <w:jc w:val="center"/>
            </w:pPr>
            <w:r w:rsidRPr="00D00EDE">
              <w:t xml:space="preserve">Наименование </w:t>
            </w:r>
            <w:r w:rsidR="00595485" w:rsidRPr="00D00EDE">
              <w:t>пункта дорожной карты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595485" w:rsidP="00C20E64">
            <w:pPr>
              <w:spacing w:after="0"/>
              <w:jc w:val="center"/>
            </w:pPr>
            <w:r w:rsidRPr="00D00EDE">
              <w:t>Ответственные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595485" w:rsidP="00C20E64">
            <w:pPr>
              <w:spacing w:after="0"/>
              <w:jc w:val="center"/>
            </w:pPr>
            <w:r w:rsidRPr="00D00EDE">
              <w:t>Статус исполнения</w:t>
            </w:r>
          </w:p>
        </w:tc>
      </w:tr>
      <w:tr w:rsidR="00595485" w:rsidRPr="007220AB" w:rsidTr="00D00EDE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E8481A" w:rsidP="00C20E64">
            <w:pPr>
              <w:spacing w:after="0"/>
              <w:ind w:left="118"/>
              <w:jc w:val="both"/>
            </w:pPr>
            <w:r w:rsidRPr="00D00EDE">
              <w:t>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E8481A" w:rsidP="00C20E64">
            <w:pPr>
              <w:tabs>
                <w:tab w:val="right" w:pos="10444"/>
              </w:tabs>
              <w:spacing w:after="0" w:line="256" w:lineRule="auto"/>
              <w:ind w:right="-15"/>
            </w:pPr>
            <w:r w:rsidRPr="00D00EDE">
              <w:t xml:space="preserve">Подписание соглашения с Фондом «Талант и успех» о сотрудничестве в области развития и </w:t>
            </w:r>
            <w:r w:rsidRPr="00D00EDE">
              <w:lastRenderedPageBreak/>
              <w:t>реализации интеллектуально-творческого потенциала детей и молодежи в Воронежской области, включая создание Регионального центра выявления и поддержки одаренных детей (далее – Центр) в Воронежской области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595485" w:rsidP="00C20E64">
            <w:pPr>
              <w:spacing w:after="0"/>
              <w:jc w:val="center"/>
            </w:pPr>
            <w:r w:rsidRPr="00D00EDE">
              <w:lastRenderedPageBreak/>
              <w:t xml:space="preserve">Департамент образования, науки и молодежной политики Воронежской </w:t>
            </w:r>
            <w:r w:rsidRPr="00D00EDE">
              <w:lastRenderedPageBreak/>
              <w:t>области (далее –ДОНиМП)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595485" w:rsidP="00595485">
            <w:pPr>
              <w:spacing w:after="0"/>
            </w:pPr>
            <w:r w:rsidRPr="00D00EDE">
              <w:lastRenderedPageBreak/>
              <w:t>Выполнено. Соглашение о сотрудничестве между правительством Воронежской области и Образовательным фондом «Талант и Успех» подписано 15 августе 2017 г.</w:t>
            </w:r>
          </w:p>
        </w:tc>
      </w:tr>
      <w:tr w:rsidR="00595485" w:rsidRPr="007220AB" w:rsidTr="00D00EDE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85567A" w:rsidP="00C20E64">
            <w:pPr>
              <w:spacing w:after="0"/>
              <w:ind w:left="118"/>
              <w:jc w:val="both"/>
            </w:pPr>
            <w:r w:rsidRPr="00D00EDE">
              <w:lastRenderedPageBreak/>
              <w:t>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E8481A" w:rsidP="00C20E64">
            <w:pPr>
              <w:tabs>
                <w:tab w:val="right" w:pos="10444"/>
              </w:tabs>
              <w:spacing w:after="0" w:line="256" w:lineRule="auto"/>
              <w:ind w:right="-15"/>
            </w:pPr>
            <w:r w:rsidRPr="00D00EDE">
              <w:t>Создание Попечительского и Экспертного советов</w:t>
            </w:r>
            <w:r w:rsidR="00B63D4E" w:rsidRPr="00D00EDE">
              <w:t xml:space="preserve"> Центра и утверждение их</w:t>
            </w:r>
            <w:r w:rsidRPr="00D00EDE">
              <w:t xml:space="preserve"> составов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595485" w:rsidP="00595485">
            <w:pPr>
              <w:spacing w:after="0"/>
              <w:jc w:val="center"/>
            </w:pPr>
            <w:r w:rsidRPr="00D00EDE">
              <w:t>ДОНиМП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595485" w:rsidP="00780B07">
            <w:pPr>
              <w:spacing w:after="0"/>
              <w:jc w:val="both"/>
            </w:pPr>
            <w:r w:rsidRPr="00D00EDE">
              <w:t>Выполнен</w:t>
            </w:r>
            <w:r w:rsidR="0085567A" w:rsidRPr="00D00EDE">
              <w:t xml:space="preserve">о. </w:t>
            </w:r>
            <w:r w:rsidR="00780B07" w:rsidRPr="00D00EDE">
              <w:t>П</w:t>
            </w:r>
            <w:r w:rsidRPr="00D00EDE">
              <w:t xml:space="preserve">ри правительстве Воронежской области </w:t>
            </w:r>
            <w:r w:rsidR="00780B07" w:rsidRPr="00D00EDE">
              <w:t xml:space="preserve">создан Попечительский совет </w:t>
            </w:r>
            <w:r w:rsidRPr="00D00EDE">
              <w:t>по поддержке и развитию способностей и талантов у детей и молодежи Воронежской области, состав и положение о нем утверждены Постановлением правительства Воронежской области от 05.06.2019 г. №591 «О создании попечительского совета на при правительстве Воронежской области по поддержке и развитию способностей и талантов у детей и молодежи Воронежской области».</w:t>
            </w:r>
            <w:r w:rsidR="0085567A" w:rsidRPr="00D00EDE">
              <w:t xml:space="preserve"> Экспертный совет создан 17 апреля 2019 г. (приказ ГАУ ДО ВО «Региональный центр» № 9 от 17.04.2019 г. «О создании Экспертного совета государственного автономного учреждения дополнительного образования Воронежской области «Региональный центр выявления, поддержки и развития способностей и талантов у детей и молодежи», приказ ГАУ ДО ВО «Региональный центр»№141 от 21.10.2019 г.)</w:t>
            </w:r>
          </w:p>
        </w:tc>
      </w:tr>
      <w:tr w:rsidR="00595485" w:rsidRPr="00D00EDE" w:rsidTr="00D00EDE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85567A" w:rsidP="00C20E64">
            <w:pPr>
              <w:spacing w:after="0"/>
              <w:ind w:left="118"/>
              <w:jc w:val="both"/>
            </w:pPr>
            <w:r w:rsidRPr="00D00EDE">
              <w:t>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E8481A" w:rsidP="00C20E64">
            <w:pPr>
              <w:tabs>
                <w:tab w:val="right" w:pos="10444"/>
              </w:tabs>
              <w:spacing w:after="0" w:line="256" w:lineRule="auto"/>
              <w:ind w:right="-15"/>
            </w:pPr>
            <w:r w:rsidRPr="00D00EDE">
              <w:t>Утверждение ключевых направлений работы Центра в соответствии со Стратегией научно-технологического развития Российской Федерации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595485" w:rsidP="001F257E">
            <w:pPr>
              <w:spacing w:before="0" w:after="0"/>
              <w:jc w:val="center"/>
            </w:pPr>
            <w:r w:rsidRPr="00D00EDE">
              <w:t>ДОНиМП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595485" w:rsidP="00D00EDE">
            <w:pPr>
              <w:spacing w:before="0" w:after="0"/>
              <w:jc w:val="both"/>
            </w:pPr>
            <w:r w:rsidRPr="00D00EDE">
              <w:t xml:space="preserve">Выполнено. ключевые направления работы Центра </w:t>
            </w:r>
            <w:r w:rsidR="00D00EDE" w:rsidRPr="00D00EDE">
              <w:t>утверждены распоряжением правительства Воронежской области от 25.10.2018 г. №843-р «Об утверждении концепции и комплекса мер по созданию и развитию регионального центра выявления, поддержки и развития способностей и талантов у детей и молодежи»</w:t>
            </w:r>
          </w:p>
        </w:tc>
      </w:tr>
      <w:tr w:rsidR="00595485" w:rsidRPr="007220AB" w:rsidTr="00D00EDE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85567A" w:rsidP="00C20E64">
            <w:pPr>
              <w:spacing w:after="0"/>
              <w:ind w:left="118"/>
              <w:jc w:val="both"/>
            </w:pPr>
            <w:r w:rsidRPr="00D00EDE">
              <w:t>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E8481A" w:rsidP="00C20E64">
            <w:pPr>
              <w:tabs>
                <w:tab w:val="right" w:pos="10444"/>
              </w:tabs>
              <w:spacing w:after="0" w:line="256" w:lineRule="auto"/>
              <w:ind w:right="-15"/>
            </w:pPr>
            <w:r w:rsidRPr="00D00EDE">
              <w:t>Разработка критериев отбора обучающихся и педагогических работников по направлениям образовательной деятельности Центра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595485" w:rsidP="00595485">
            <w:pPr>
              <w:spacing w:after="0"/>
              <w:jc w:val="center"/>
            </w:pPr>
            <w:r w:rsidRPr="00D00EDE">
              <w:t>ДОНиМП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595485" w:rsidP="00780B07">
            <w:pPr>
              <w:spacing w:before="0" w:after="0"/>
              <w:jc w:val="both"/>
            </w:pPr>
            <w:r w:rsidRPr="00D00EDE">
              <w:t>Выполнено. Разработаны критерии отбора обучающихся и педагогических работников по направлениям образовательной деятельности Центра. Утверждены</w:t>
            </w:r>
            <w:r w:rsidR="0034231C" w:rsidRPr="00D00EDE">
              <w:t xml:space="preserve"> на заседании </w:t>
            </w:r>
            <w:r w:rsidRPr="00D00EDE">
              <w:t xml:space="preserve"> Экспертн</w:t>
            </w:r>
            <w:r w:rsidR="0034231C" w:rsidRPr="00D00EDE">
              <w:t>ого</w:t>
            </w:r>
            <w:r w:rsidRPr="00D00EDE">
              <w:t xml:space="preserve"> совет</w:t>
            </w:r>
            <w:r w:rsidR="0034231C" w:rsidRPr="00D00EDE">
              <w:t>а</w:t>
            </w:r>
            <w:r w:rsidR="00780B07" w:rsidRPr="00D00EDE">
              <w:t xml:space="preserve"> (протокол заседания Экспертного  совета ГАУ ДО ВО «Региональный центр» от 21.11.2019 г. №6)</w:t>
            </w:r>
          </w:p>
        </w:tc>
      </w:tr>
      <w:tr w:rsidR="0085567A" w:rsidRPr="007220AB" w:rsidTr="00D00EDE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7A" w:rsidRPr="00D00EDE" w:rsidRDefault="0085567A" w:rsidP="00C20E64">
            <w:pPr>
              <w:spacing w:after="0"/>
              <w:ind w:left="118"/>
              <w:jc w:val="both"/>
            </w:pPr>
            <w:r w:rsidRPr="00D00EDE">
              <w:lastRenderedPageBreak/>
              <w:t>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7A" w:rsidRPr="00D00EDE" w:rsidRDefault="0085567A" w:rsidP="00C20E64">
            <w:pPr>
              <w:tabs>
                <w:tab w:val="right" w:pos="10444"/>
              </w:tabs>
              <w:spacing w:after="0" w:line="256" w:lineRule="auto"/>
              <w:ind w:right="-15"/>
            </w:pPr>
            <w:r w:rsidRPr="00D00EDE">
              <w:t>Апробация проведения интенсивных программ (в т. ч. учебно-тренировочных сборов) по математике, информатике, физике, химии, биологии, проектной деятельности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7A" w:rsidRPr="00D00EDE" w:rsidRDefault="0085567A" w:rsidP="00595485">
            <w:pPr>
              <w:spacing w:after="0"/>
              <w:jc w:val="center"/>
            </w:pPr>
            <w:r w:rsidRPr="00D00EDE">
              <w:t>ДОНиМП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7A" w:rsidRPr="00D00EDE" w:rsidRDefault="0085567A" w:rsidP="00E06504">
            <w:pPr>
              <w:spacing w:after="0"/>
              <w:jc w:val="both"/>
            </w:pPr>
            <w:r w:rsidRPr="00D00EDE">
              <w:t>Выполнено. Интенсивные программы по математике, информатике, физике, химии, биологии, проектной деятельности апробированы в рамках проведения профильных смен на базе «Кампуса» (АУ ВО «Пансионат с лечением «Репное»)</w:t>
            </w:r>
            <w:r w:rsidR="00780B07" w:rsidRPr="00D00EDE">
              <w:t xml:space="preserve"> в августе-декабре 2019 г</w:t>
            </w:r>
            <w:r w:rsidR="00DB64B2" w:rsidRPr="00D00EDE">
              <w:t>. В апробации приняло участие 22</w:t>
            </w:r>
            <w:r w:rsidR="00E06504" w:rsidRPr="00D00EDE">
              <w:t>0</w:t>
            </w:r>
            <w:r w:rsidR="001F257E" w:rsidRPr="00D00EDE">
              <w:t xml:space="preserve"> обучающихся</w:t>
            </w:r>
          </w:p>
        </w:tc>
      </w:tr>
      <w:tr w:rsidR="00595485" w:rsidRPr="007220AB" w:rsidTr="00D00EDE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DB64B2" w:rsidP="00BF28C9">
            <w:pPr>
              <w:spacing w:before="0" w:after="0"/>
              <w:jc w:val="both"/>
            </w:pPr>
            <w:r w:rsidRPr="00D00EDE">
              <w:t>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E8481A" w:rsidP="00BF28C9">
            <w:pPr>
              <w:tabs>
                <w:tab w:val="right" w:pos="10444"/>
              </w:tabs>
              <w:spacing w:before="0" w:after="0"/>
            </w:pPr>
            <w:r w:rsidRPr="00D00EDE">
              <w:t>Организация повышения квалификации управленческих и педагогических работников, приглашенных на работу в Центр, в том числе на площадках ведущих федеральных организаций, работающих с одаренными детьми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34231C" w:rsidP="00BF28C9">
            <w:pPr>
              <w:spacing w:before="0" w:after="0"/>
              <w:jc w:val="center"/>
            </w:pPr>
            <w:r w:rsidRPr="00D00EDE">
              <w:t>ДОНиМП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34231C" w:rsidP="001F257E">
            <w:pPr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00EDE">
              <w:t>Выполнено. Обучение прошли 37 сотрудников центра: управленческий состав и педагогические работники (пед</w:t>
            </w:r>
            <w:r w:rsidR="00780B07" w:rsidRPr="00D00EDE">
              <w:t xml:space="preserve">агоги-организаторы, методисты), что </w:t>
            </w:r>
            <w:r w:rsidR="001F257E" w:rsidRPr="00D00EDE">
              <w:t>составляет 100 %</w:t>
            </w:r>
            <w:r w:rsidR="00047E48" w:rsidRPr="00D00EDE">
              <w:t xml:space="preserve"> </w:t>
            </w:r>
          </w:p>
        </w:tc>
      </w:tr>
      <w:tr w:rsidR="00DB64B2" w:rsidRPr="007220AB" w:rsidTr="00D00EDE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B2" w:rsidRPr="00D00EDE" w:rsidRDefault="00DB64B2" w:rsidP="00B71344">
            <w:pPr>
              <w:spacing w:after="0"/>
              <w:ind w:left="118"/>
              <w:jc w:val="both"/>
            </w:pPr>
            <w:r w:rsidRPr="00D00EDE">
              <w:t>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B2" w:rsidRPr="00D00EDE" w:rsidRDefault="00DB64B2" w:rsidP="00B71344">
            <w:pPr>
              <w:tabs>
                <w:tab w:val="right" w:pos="10444"/>
              </w:tabs>
              <w:spacing w:after="0" w:line="256" w:lineRule="auto"/>
              <w:ind w:right="-15"/>
            </w:pPr>
            <w:r w:rsidRPr="00D00EDE">
              <w:t xml:space="preserve">Формирование годового календарного плана реализации образовательных программ и мероприятий, проводимых и координируемых Центром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B2" w:rsidRPr="00D00EDE" w:rsidRDefault="00DB64B2" w:rsidP="00B71344">
            <w:pPr>
              <w:spacing w:after="0"/>
              <w:jc w:val="center"/>
            </w:pPr>
            <w:r w:rsidRPr="00D00EDE">
              <w:t>ДОНиМП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B2" w:rsidRPr="00D00EDE" w:rsidRDefault="00DB64B2" w:rsidP="00B71344">
            <w:pPr>
              <w:spacing w:after="0"/>
              <w:jc w:val="both"/>
            </w:pPr>
            <w:r w:rsidRPr="00D00EDE">
              <w:t>Выполнено. Сформирован годовой календарный план реализации образовательных программ и мероприятий, проводимых и координируемых Центром. Утвержден на заседании Экспертного совета</w:t>
            </w:r>
            <w:r w:rsidR="00780B07" w:rsidRPr="00D00EDE">
              <w:t xml:space="preserve"> (протокол заседания Экспертного  совета ГАУ ДО ВО «Региональный центр» от 21.11.2019 г. №6)</w:t>
            </w:r>
          </w:p>
        </w:tc>
      </w:tr>
      <w:tr w:rsidR="00DB64B2" w:rsidRPr="007220AB" w:rsidTr="00D00EDE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B2" w:rsidRPr="00D00EDE" w:rsidRDefault="00DB64B2" w:rsidP="00B71344">
            <w:pPr>
              <w:spacing w:after="0"/>
              <w:ind w:left="118"/>
              <w:jc w:val="both"/>
            </w:pPr>
            <w:r w:rsidRPr="00D00EDE">
              <w:t xml:space="preserve">8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B2" w:rsidRPr="00D00EDE" w:rsidRDefault="00DB64B2" w:rsidP="00B71344">
            <w:pPr>
              <w:tabs>
                <w:tab w:val="right" w:pos="10444"/>
              </w:tabs>
              <w:spacing w:after="0" w:line="256" w:lineRule="auto"/>
              <w:ind w:right="-15"/>
            </w:pPr>
            <w:r w:rsidRPr="00D00EDE">
              <w:t>Создание открытого информационного ресурса в сети Интернет, освещающего работу Центра, его программы, мероприятия по выявлению способностей и мотивации детей и молодежи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B2" w:rsidRPr="00D00EDE" w:rsidRDefault="00DB64B2" w:rsidP="00B71344">
            <w:pPr>
              <w:spacing w:after="0"/>
              <w:jc w:val="center"/>
            </w:pPr>
            <w:r w:rsidRPr="00D00EDE">
              <w:t>ДОНиМП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A3" w:rsidRPr="00D00EDE" w:rsidRDefault="00EC31A3" w:rsidP="00EC31A3">
            <w:pPr>
              <w:spacing w:before="0" w:after="0"/>
            </w:pPr>
            <w:r w:rsidRPr="00D00EDE">
              <w:t xml:space="preserve">Постоянный информационный ресурс ГАУ ДО ВО «Региональный центр» в стадии разработки: разработано техническое задание, заключен договор. В настоящее время информация о деятельности ГАУ ДО ВО «Региональный центр «Орион» размещается на сайте: </w:t>
            </w:r>
            <w:hyperlink r:id="rId12" w:history="1">
              <w:r w:rsidRPr="00D00EDE">
                <w:rPr>
                  <w:rStyle w:val="a6"/>
                </w:rPr>
                <w:t>http://patriotvrn.ru</w:t>
              </w:r>
            </w:hyperlink>
            <w:r w:rsidRPr="00D00EDE">
              <w:t xml:space="preserve">. </w:t>
            </w:r>
          </w:p>
          <w:p w:rsidR="00DB64B2" w:rsidRPr="00D00EDE" w:rsidRDefault="00EC31A3" w:rsidP="00EC31A3">
            <w:pPr>
              <w:spacing w:before="0" w:after="0"/>
              <w:jc w:val="both"/>
            </w:pPr>
            <w:r w:rsidRPr="00D00EDE">
              <w:t>Кроме того созданы группы в социальных сетях: Инстаграм (</w:t>
            </w:r>
            <w:r w:rsidRPr="00D00EDE">
              <w:rPr>
                <w:lang w:val="en-US"/>
              </w:rPr>
              <w:t>orion</w:t>
            </w:r>
            <w:r w:rsidRPr="00D00EDE">
              <w:t>_36_</w:t>
            </w:r>
            <w:r w:rsidRPr="00D00EDE">
              <w:rPr>
                <w:lang w:val="en-US"/>
              </w:rPr>
              <w:t>vrn</w:t>
            </w:r>
            <w:r w:rsidRPr="00D00EDE">
              <w:t>:</w:t>
            </w:r>
            <w:hyperlink r:id="rId13" w:tgtFrame="_blank" w:history="1">
              <w:r w:rsidRPr="00D00EDE">
                <w:rPr>
                  <w:rStyle w:val="a6"/>
                </w:rPr>
                <w:t>https://www.instagram.com/p/B5XZFSuoJqW/?igshid=q4vwsnemu2bl</w:t>
              </w:r>
            </w:hyperlink>
            <w:r w:rsidRPr="00D00EDE">
              <w:t xml:space="preserve">), ВК (Образовательный центр «Орион36»-  </w:t>
            </w:r>
            <w:hyperlink r:id="rId14" w:tgtFrame="_blank" w:history="1">
              <w:r w:rsidRPr="00D00EDE">
                <w:rPr>
                  <w:rStyle w:val="a6"/>
                  <w:shd w:val="clear" w:color="auto" w:fill="FFFFFF"/>
                </w:rPr>
                <w:t>https://vk.com/club188496135</w:t>
              </w:r>
            </w:hyperlink>
            <w:r w:rsidRPr="00D00EDE">
              <w:t>), Фейсбук (</w:t>
            </w:r>
            <w:hyperlink r:id="rId15" w:tgtFrame="_blank" w:history="1">
              <w:r w:rsidRPr="00D00EDE">
                <w:rPr>
                  <w:rStyle w:val="a6"/>
                  <w:shd w:val="clear" w:color="auto" w:fill="FFFFFF"/>
                </w:rPr>
                <w:t>https://www.facebook.com/groups/2375221692586398/?ref=share</w:t>
              </w:r>
            </w:hyperlink>
            <w:r w:rsidRPr="00D00EDE">
              <w:t>)</w:t>
            </w:r>
          </w:p>
        </w:tc>
      </w:tr>
      <w:tr w:rsidR="00595485" w:rsidRPr="007220AB" w:rsidTr="00D00EDE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EC31A3" w:rsidP="00C20E64">
            <w:pPr>
              <w:spacing w:after="0"/>
              <w:ind w:left="118"/>
              <w:jc w:val="both"/>
            </w:pPr>
            <w:r w:rsidRPr="00D00EDE">
              <w:t>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EC31A3" w:rsidP="00C20E64">
            <w:pPr>
              <w:spacing w:after="0"/>
            </w:pPr>
            <w:r w:rsidRPr="00D00EDE">
              <w:t>Формирование перечня и плана-графика проведения региональных мероприятий для выявления выдающихся способностей и высокой мотивации у детей и молодежи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EC31A3" w:rsidP="00C20E64">
            <w:pPr>
              <w:spacing w:after="0"/>
              <w:jc w:val="center"/>
            </w:pPr>
            <w:r w:rsidRPr="00D00EDE">
              <w:t>ДОНиМП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A" w:rsidRPr="00D00EDE" w:rsidRDefault="0034231C" w:rsidP="00EC31A3">
            <w:pPr>
              <w:spacing w:before="0" w:after="0"/>
            </w:pPr>
            <w:r w:rsidRPr="00D00EDE">
              <w:t xml:space="preserve">Выполнено. </w:t>
            </w:r>
            <w:r w:rsidR="00EC31A3" w:rsidRPr="00D00EDE">
              <w:rPr>
                <w:bCs/>
              </w:rPr>
              <w:t>Перечень региональных олимпиад, конкурсов и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способностей на 2019/2020 учебный год утвержден 27 августа 2019 года руководителем департамента образования, науки и молодежной политики Воронежской области</w:t>
            </w:r>
          </w:p>
        </w:tc>
      </w:tr>
      <w:tr w:rsidR="00EC31A3" w:rsidRPr="007220AB" w:rsidTr="00D00EDE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A3" w:rsidRPr="00D00EDE" w:rsidRDefault="00EC31A3" w:rsidP="00C20E64">
            <w:pPr>
              <w:spacing w:after="0"/>
              <w:ind w:left="118"/>
              <w:jc w:val="both"/>
            </w:pPr>
            <w:r w:rsidRPr="00D00EDE">
              <w:t>10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A3" w:rsidRPr="00D00EDE" w:rsidRDefault="003B4683" w:rsidP="00C20E64">
            <w:pPr>
              <w:spacing w:after="0"/>
            </w:pPr>
            <w:r w:rsidRPr="00D00EDE">
              <w:t>Организация сопровождения детей, проявивших выдающиеся способности, в том числе в дистанционной форме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A3" w:rsidRPr="00D00EDE" w:rsidRDefault="003B4683" w:rsidP="00C20E64">
            <w:pPr>
              <w:spacing w:after="0"/>
              <w:jc w:val="center"/>
            </w:pPr>
            <w:r w:rsidRPr="00D00EDE">
              <w:t>ДОНиМП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A3" w:rsidRPr="00D00EDE" w:rsidRDefault="007220AB" w:rsidP="00154BDD">
            <w:pPr>
              <w:spacing w:before="0" w:after="0"/>
            </w:pPr>
            <w:r w:rsidRPr="00D00EDE">
              <w:t>Выполнено. Сопровождение детей, проявивших выдающиеся способности, в том числе в дистанционной форме осуществляется посредством оказания им методической помощ</w:t>
            </w:r>
            <w:r w:rsidR="00BF28C9" w:rsidRPr="00D00EDE">
              <w:t>и при подготовке к участию в ме</w:t>
            </w:r>
            <w:r w:rsidRPr="00D00EDE">
              <w:t>роприятиях Всероссийского</w:t>
            </w:r>
            <w:r w:rsidR="00154BDD" w:rsidRPr="00D00EDE">
              <w:t>, регионального уровней. В 2019 году осуществлено сопровождение</w:t>
            </w:r>
            <w:r w:rsidR="00063E25" w:rsidRPr="00D00EDE">
              <w:t xml:space="preserve"> более 2000 обучающихся. Участниками школы выпускников, прошедших образовательные программы на базе АУ ВО «Пансионат с лечением «Репное» («Кампус») является 120 человек</w:t>
            </w:r>
          </w:p>
        </w:tc>
      </w:tr>
      <w:tr w:rsidR="003B4683" w:rsidRPr="007220AB" w:rsidTr="00D00EDE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3" w:rsidRPr="00D00EDE" w:rsidRDefault="003B4683" w:rsidP="00C20E64">
            <w:pPr>
              <w:spacing w:after="0"/>
              <w:ind w:left="118"/>
              <w:jc w:val="both"/>
            </w:pPr>
            <w:r w:rsidRPr="00D00EDE">
              <w:t>11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3" w:rsidRPr="00D00EDE" w:rsidRDefault="003B4683" w:rsidP="00C20E64">
            <w:pPr>
              <w:spacing w:after="0"/>
            </w:pPr>
            <w:r w:rsidRPr="00D00EDE">
              <w:t>Проведение интенсивных и регулярных программ на базе Центра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3" w:rsidRPr="00D00EDE" w:rsidRDefault="003B4683" w:rsidP="00C20E64">
            <w:pPr>
              <w:spacing w:after="0"/>
              <w:jc w:val="center"/>
            </w:pPr>
            <w:r w:rsidRPr="00D00EDE">
              <w:t>ДОНиМП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3" w:rsidRPr="00D00EDE" w:rsidRDefault="003B4683" w:rsidP="00D00EDE">
            <w:pPr>
              <w:spacing w:before="0" w:after="0"/>
            </w:pPr>
            <w:r w:rsidRPr="00D00EDE">
              <w:t xml:space="preserve">Выполнено. В настоящее время основная часть дополнительных общеобразовательных общеразвивающих программ реализуется на базе «Кампусав рамках профильных смен. </w:t>
            </w:r>
            <w:r w:rsidR="00154BDD" w:rsidRPr="00D00EDE">
              <w:t xml:space="preserve">В 2019 году реализовано </w:t>
            </w:r>
            <w:r w:rsidR="00D00EDE" w:rsidRPr="00D00EDE">
              <w:t>21</w:t>
            </w:r>
            <w:r w:rsidR="00154BDD" w:rsidRPr="00D00EDE">
              <w:t xml:space="preserve">программ. </w:t>
            </w:r>
            <w:r w:rsidRPr="00D00EDE">
              <w:t xml:space="preserve">Кроме </w:t>
            </w:r>
            <w:r w:rsidR="00154BDD" w:rsidRPr="00D00EDE">
              <w:t>того</w:t>
            </w:r>
            <w:r w:rsidR="00063E25" w:rsidRPr="00D00EDE">
              <w:t>,</w:t>
            </w:r>
            <w:r w:rsidRPr="00D00EDE">
              <w:t xml:space="preserve"> реализу</w:t>
            </w:r>
            <w:r w:rsidR="00154BDD" w:rsidRPr="00D00EDE">
              <w:t>е</w:t>
            </w:r>
            <w:r w:rsidR="001F257E" w:rsidRPr="00D00EDE">
              <w:t>тся программа «Шахматы»</w:t>
            </w:r>
            <w:r w:rsidRPr="00D00EDE">
              <w:t xml:space="preserve"> </w:t>
            </w:r>
          </w:p>
        </w:tc>
      </w:tr>
    </w:tbl>
    <w:p w:rsidR="00E8481A" w:rsidRPr="0089320F" w:rsidRDefault="00E8481A" w:rsidP="00E8481A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sectPr w:rsidR="00E8481A" w:rsidRPr="0089320F" w:rsidSect="0018298C">
      <w:headerReference w:type="default" r:id="rId1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77" w:rsidRDefault="00C65C77">
      <w:pPr>
        <w:spacing w:before="0" w:after="0"/>
      </w:pPr>
      <w:r>
        <w:separator/>
      </w:r>
    </w:p>
  </w:endnote>
  <w:endnote w:type="continuationSeparator" w:id="0">
    <w:p w:rsidR="00C65C77" w:rsidRDefault="00C65C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77" w:rsidRDefault="00C65C77">
      <w:pPr>
        <w:spacing w:before="0" w:after="0"/>
      </w:pPr>
      <w:r>
        <w:separator/>
      </w:r>
    </w:p>
  </w:footnote>
  <w:footnote w:type="continuationSeparator" w:id="0">
    <w:p w:rsidR="00C65C77" w:rsidRDefault="00C65C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16974"/>
      <w:docPartObj>
        <w:docPartGallery w:val="Page Numbers (Top of Page)"/>
        <w:docPartUnique/>
      </w:docPartObj>
    </w:sdtPr>
    <w:sdtEndPr/>
    <w:sdtContent>
      <w:p w:rsidR="0018298C" w:rsidRDefault="00F44311">
        <w:pPr>
          <w:pStyle w:val="a4"/>
          <w:jc w:val="center"/>
        </w:pPr>
        <w:r>
          <w:fldChar w:fldCharType="begin"/>
        </w:r>
        <w:r w:rsidR="002E50BA">
          <w:instrText>PAGE   \* MERGEFORMAT</w:instrText>
        </w:r>
        <w:r>
          <w:fldChar w:fldCharType="separate"/>
        </w:r>
        <w:r w:rsidR="00883641">
          <w:rPr>
            <w:noProof/>
          </w:rPr>
          <w:t>4</w:t>
        </w:r>
        <w:r>
          <w:fldChar w:fldCharType="end"/>
        </w:r>
      </w:p>
    </w:sdtContent>
  </w:sdt>
  <w:p w:rsidR="0018298C" w:rsidRDefault="00C65C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492F"/>
    <w:multiLevelType w:val="multilevel"/>
    <w:tmpl w:val="BF3614CE"/>
    <w:lvl w:ilvl="0">
      <w:start w:val="1"/>
      <w:numFmt w:val="decimal"/>
      <w:lvlText w:val="%1."/>
      <w:lvlJc w:val="right"/>
      <w:pPr>
        <w:ind w:left="928" w:hanging="360"/>
      </w:pPr>
      <w:rPr>
        <w:i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6D1DF0"/>
    <w:multiLevelType w:val="hybridMultilevel"/>
    <w:tmpl w:val="7CCAF0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92930"/>
    <w:multiLevelType w:val="hybridMultilevel"/>
    <w:tmpl w:val="ADF2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052B6"/>
    <w:multiLevelType w:val="hybridMultilevel"/>
    <w:tmpl w:val="931AC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92"/>
    <w:rsid w:val="00047E48"/>
    <w:rsid w:val="00063E25"/>
    <w:rsid w:val="000A3F66"/>
    <w:rsid w:val="000D7D8F"/>
    <w:rsid w:val="000E3962"/>
    <w:rsid w:val="0010151C"/>
    <w:rsid w:val="00154BDD"/>
    <w:rsid w:val="001F257E"/>
    <w:rsid w:val="002210D4"/>
    <w:rsid w:val="00222B12"/>
    <w:rsid w:val="002B5C42"/>
    <w:rsid w:val="002E4E4D"/>
    <w:rsid w:val="002E50BA"/>
    <w:rsid w:val="003160BC"/>
    <w:rsid w:val="0034231C"/>
    <w:rsid w:val="003B4683"/>
    <w:rsid w:val="003D01E4"/>
    <w:rsid w:val="0041282B"/>
    <w:rsid w:val="00552AEF"/>
    <w:rsid w:val="00572717"/>
    <w:rsid w:val="00595485"/>
    <w:rsid w:val="0064260D"/>
    <w:rsid w:val="007220AB"/>
    <w:rsid w:val="00780B07"/>
    <w:rsid w:val="00782E92"/>
    <w:rsid w:val="007E476D"/>
    <w:rsid w:val="0085567A"/>
    <w:rsid w:val="00883641"/>
    <w:rsid w:val="0092765B"/>
    <w:rsid w:val="009316D1"/>
    <w:rsid w:val="00A818C8"/>
    <w:rsid w:val="00AA7213"/>
    <w:rsid w:val="00B067DA"/>
    <w:rsid w:val="00B317B9"/>
    <w:rsid w:val="00B63D4E"/>
    <w:rsid w:val="00BC107C"/>
    <w:rsid w:val="00BF28C9"/>
    <w:rsid w:val="00C25B5B"/>
    <w:rsid w:val="00C65C77"/>
    <w:rsid w:val="00D00EDE"/>
    <w:rsid w:val="00D60A7F"/>
    <w:rsid w:val="00DB2DC8"/>
    <w:rsid w:val="00DB64B2"/>
    <w:rsid w:val="00E06504"/>
    <w:rsid w:val="00E120C3"/>
    <w:rsid w:val="00E20AA3"/>
    <w:rsid w:val="00E8481A"/>
    <w:rsid w:val="00EC31A3"/>
    <w:rsid w:val="00F44311"/>
    <w:rsid w:val="00F561CB"/>
    <w:rsid w:val="00FB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3795E-936C-4175-BA50-D08D70A9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C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8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18C8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A81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18C8"/>
    <w:rPr>
      <w:color w:val="0563C1" w:themeColor="hyperlink"/>
      <w:u w:val="single"/>
    </w:rPr>
  </w:style>
  <w:style w:type="paragraph" w:customStyle="1" w:styleId="1">
    <w:name w:val="Обычный1"/>
    <w:rsid w:val="00A818C8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1015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151C"/>
    <w:pPr>
      <w:widowControl w:val="0"/>
      <w:shd w:val="clear" w:color="auto" w:fill="FFFFFF"/>
      <w:spacing w:before="240" w:after="0" w:line="317" w:lineRule="exact"/>
    </w:pPr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101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47E48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riotvrn.ru" TargetMode="External"/><Relationship Id="rId13" Type="http://schemas.openxmlformats.org/officeDocument/2006/relationships/hyperlink" Target="https://www.instagram.com/p/B5XZFSuoJqW/?igshid=q4vwsnemu2b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triotvr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2375221692586398/?ref=sh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2375221692586398/?ref=share" TargetMode="External"/><Relationship Id="rId10" Type="http://schemas.openxmlformats.org/officeDocument/2006/relationships/hyperlink" Target="https://vk.com/club1884961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B5XZFSuoJqW/?igshid=q4vwsnemu2bl" TargetMode="External"/><Relationship Id="rId14" Type="http://schemas.openxmlformats.org/officeDocument/2006/relationships/hyperlink" Target="https://vk.com/club188496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61B4-011A-45E0-BF19-20954E52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2019-12-16T14:16:00Z</cp:lastPrinted>
  <dcterms:created xsi:type="dcterms:W3CDTF">2020-01-20T16:28:00Z</dcterms:created>
  <dcterms:modified xsi:type="dcterms:W3CDTF">2020-01-20T16:28:00Z</dcterms:modified>
</cp:coreProperties>
</file>