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64C3" w14:textId="77777777" w:rsidR="00EB0FE6" w:rsidRPr="00946CD3" w:rsidRDefault="00EB0FE6" w:rsidP="00EB0FE6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46CD3">
        <w:rPr>
          <w:b/>
          <w:bCs/>
          <w:color w:val="000000"/>
          <w:sz w:val="28"/>
          <w:szCs w:val="28"/>
        </w:rPr>
        <w:t>Требование к оформлению паспорта воспитательной практики</w:t>
      </w:r>
    </w:p>
    <w:p w14:paraId="339D7524" w14:textId="77777777" w:rsidR="00EB0FE6" w:rsidRPr="00946CD3" w:rsidRDefault="00EB0FE6" w:rsidP="00EB0FE6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46CD3">
        <w:rPr>
          <w:bCs/>
          <w:color w:val="000000"/>
          <w:sz w:val="28"/>
          <w:szCs w:val="28"/>
        </w:rPr>
        <w:t xml:space="preserve">Описание воспитательной практики слушателем выполняется в формате MS </w:t>
      </w:r>
      <w:proofErr w:type="spellStart"/>
      <w:r w:rsidRPr="00946CD3">
        <w:rPr>
          <w:bCs/>
          <w:color w:val="000000"/>
          <w:sz w:val="28"/>
          <w:szCs w:val="28"/>
        </w:rPr>
        <w:t>Word</w:t>
      </w:r>
      <w:proofErr w:type="spellEnd"/>
      <w:r w:rsidRPr="00946CD3">
        <w:rPr>
          <w:bCs/>
          <w:color w:val="000000"/>
          <w:sz w:val="28"/>
          <w:szCs w:val="28"/>
        </w:rPr>
        <w:t xml:space="preserve"> (.</w:t>
      </w:r>
      <w:proofErr w:type="spellStart"/>
      <w:r w:rsidRPr="00946CD3">
        <w:rPr>
          <w:bCs/>
          <w:color w:val="000000"/>
          <w:sz w:val="28"/>
          <w:szCs w:val="28"/>
        </w:rPr>
        <w:t>doc</w:t>
      </w:r>
      <w:proofErr w:type="spellEnd"/>
      <w:r w:rsidRPr="00946CD3">
        <w:rPr>
          <w:bCs/>
          <w:color w:val="000000"/>
          <w:sz w:val="28"/>
          <w:szCs w:val="28"/>
        </w:rPr>
        <w:t xml:space="preserve"> или .</w:t>
      </w:r>
      <w:proofErr w:type="spellStart"/>
      <w:r w:rsidRPr="00946CD3">
        <w:rPr>
          <w:bCs/>
          <w:color w:val="000000"/>
          <w:sz w:val="28"/>
          <w:szCs w:val="28"/>
        </w:rPr>
        <w:t>docx</w:t>
      </w:r>
      <w:proofErr w:type="spellEnd"/>
      <w:r w:rsidRPr="00946CD3">
        <w:rPr>
          <w:bCs/>
          <w:color w:val="000000"/>
          <w:sz w:val="28"/>
          <w:szCs w:val="28"/>
        </w:rPr>
        <w:t xml:space="preserve">) шрифт </w:t>
      </w:r>
      <w:proofErr w:type="spellStart"/>
      <w:r w:rsidRPr="00946CD3">
        <w:rPr>
          <w:bCs/>
          <w:color w:val="000000"/>
          <w:sz w:val="28"/>
          <w:szCs w:val="28"/>
        </w:rPr>
        <w:t>Times</w:t>
      </w:r>
      <w:proofErr w:type="spellEnd"/>
      <w:r w:rsidRPr="00946CD3">
        <w:rPr>
          <w:bCs/>
          <w:color w:val="000000"/>
          <w:sz w:val="28"/>
          <w:szCs w:val="28"/>
        </w:rPr>
        <w:t xml:space="preserve"> </w:t>
      </w:r>
      <w:proofErr w:type="spellStart"/>
      <w:r w:rsidRPr="00946CD3">
        <w:rPr>
          <w:bCs/>
          <w:color w:val="000000"/>
          <w:sz w:val="28"/>
          <w:szCs w:val="28"/>
        </w:rPr>
        <w:t>New</w:t>
      </w:r>
      <w:proofErr w:type="spellEnd"/>
      <w:r w:rsidRPr="00946CD3">
        <w:rPr>
          <w:bCs/>
          <w:color w:val="000000"/>
          <w:sz w:val="28"/>
          <w:szCs w:val="28"/>
        </w:rPr>
        <w:t xml:space="preserve"> </w:t>
      </w:r>
      <w:proofErr w:type="spellStart"/>
      <w:r w:rsidRPr="00946CD3">
        <w:rPr>
          <w:bCs/>
          <w:color w:val="000000"/>
          <w:sz w:val="28"/>
          <w:szCs w:val="28"/>
        </w:rPr>
        <w:t>Roman</w:t>
      </w:r>
      <w:proofErr w:type="spellEnd"/>
      <w:r w:rsidRPr="00946CD3">
        <w:rPr>
          <w:bCs/>
          <w:color w:val="000000"/>
          <w:sz w:val="28"/>
          <w:szCs w:val="28"/>
        </w:rPr>
        <w:t xml:space="preserve"> (14 пт.) с межстрочным интервалом — 1,5 с соблюдением основных элементов.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EB0FE6" w:rsidRPr="009A7016" w14:paraId="166AA423" w14:textId="77777777" w:rsidTr="0068267C">
        <w:tc>
          <w:tcPr>
            <w:tcW w:w="5920" w:type="dxa"/>
            <w:shd w:val="clear" w:color="auto" w:fill="auto"/>
            <w:vAlign w:val="center"/>
          </w:tcPr>
          <w:p w14:paraId="3AA3B9EC" w14:textId="77777777" w:rsidR="00EB0FE6" w:rsidRPr="009A7016" w:rsidRDefault="00EB0FE6" w:rsidP="0068267C">
            <w:pPr>
              <w:jc w:val="center"/>
              <w:rPr>
                <w:b/>
                <w:sz w:val="28"/>
                <w:szCs w:val="24"/>
              </w:rPr>
            </w:pPr>
            <w:r w:rsidRPr="009A7016">
              <w:rPr>
                <w:b/>
                <w:bCs/>
                <w:sz w:val="28"/>
                <w:szCs w:val="24"/>
              </w:rPr>
              <w:t>Элементы воспитательной практики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07664" w14:textId="77777777" w:rsidR="00EB0FE6" w:rsidRPr="009A7016" w:rsidRDefault="00EB0FE6" w:rsidP="0068267C">
            <w:pPr>
              <w:jc w:val="center"/>
              <w:rPr>
                <w:b/>
                <w:sz w:val="28"/>
                <w:szCs w:val="24"/>
              </w:rPr>
            </w:pPr>
            <w:r w:rsidRPr="009A7016">
              <w:rPr>
                <w:b/>
                <w:sz w:val="28"/>
                <w:szCs w:val="24"/>
              </w:rPr>
              <w:t>Описание</w:t>
            </w:r>
          </w:p>
        </w:tc>
      </w:tr>
      <w:tr w:rsidR="00EB0FE6" w:rsidRPr="009A7016" w14:paraId="64AA4D0C" w14:textId="77777777" w:rsidTr="0068267C">
        <w:tc>
          <w:tcPr>
            <w:tcW w:w="5920" w:type="dxa"/>
            <w:shd w:val="clear" w:color="auto" w:fill="auto"/>
          </w:tcPr>
          <w:p w14:paraId="142782F9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Полное и краткое название ОО (по уставу) место расположения ОО (город, район и т.д.)</w:t>
            </w:r>
          </w:p>
        </w:tc>
        <w:tc>
          <w:tcPr>
            <w:tcW w:w="3686" w:type="dxa"/>
            <w:shd w:val="clear" w:color="auto" w:fill="auto"/>
          </w:tcPr>
          <w:p w14:paraId="4AD83D09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099FEF65" w14:textId="77777777" w:rsidTr="0068267C">
        <w:tc>
          <w:tcPr>
            <w:tcW w:w="5920" w:type="dxa"/>
            <w:shd w:val="clear" w:color="auto" w:fill="auto"/>
          </w:tcPr>
          <w:p w14:paraId="745AA9D6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Авторы-составители: (ФИО (полностью) с указанием должности)</w:t>
            </w:r>
          </w:p>
        </w:tc>
        <w:tc>
          <w:tcPr>
            <w:tcW w:w="3686" w:type="dxa"/>
            <w:shd w:val="clear" w:color="auto" w:fill="auto"/>
          </w:tcPr>
          <w:p w14:paraId="553266D5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728DE7EE" w14:textId="77777777" w:rsidTr="0068267C">
        <w:tc>
          <w:tcPr>
            <w:tcW w:w="5920" w:type="dxa"/>
            <w:shd w:val="clear" w:color="auto" w:fill="auto"/>
          </w:tcPr>
          <w:p w14:paraId="57AFAC63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Название воспитательной практики (тема)</w:t>
            </w:r>
          </w:p>
        </w:tc>
        <w:tc>
          <w:tcPr>
            <w:tcW w:w="3686" w:type="dxa"/>
            <w:shd w:val="clear" w:color="auto" w:fill="auto"/>
          </w:tcPr>
          <w:p w14:paraId="097542BC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1AA142AA" w14:textId="77777777" w:rsidTr="0068267C">
        <w:tc>
          <w:tcPr>
            <w:tcW w:w="5920" w:type="dxa"/>
            <w:shd w:val="clear" w:color="auto" w:fill="auto"/>
          </w:tcPr>
          <w:p w14:paraId="49079A29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 xml:space="preserve">Тематика практики </w:t>
            </w:r>
            <w:r w:rsidRPr="009A7016">
              <w:rPr>
                <w:sz w:val="28"/>
                <w:szCs w:val="28"/>
              </w:rPr>
              <w:t>«</w:t>
            </w:r>
            <w:r w:rsidRPr="009A7016">
              <w:rPr>
                <w:sz w:val="24"/>
                <w:szCs w:val="24"/>
              </w:rPr>
              <w:t xml:space="preserve">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партнёрство», «Профориентация») – </w:t>
            </w:r>
            <w:r w:rsidRPr="009A7016">
              <w:rPr>
                <w:b/>
                <w:sz w:val="24"/>
                <w:szCs w:val="24"/>
              </w:rPr>
              <w:t>выбрать наиболее подходящую</w:t>
            </w:r>
          </w:p>
        </w:tc>
        <w:tc>
          <w:tcPr>
            <w:tcW w:w="3686" w:type="dxa"/>
            <w:shd w:val="clear" w:color="auto" w:fill="auto"/>
          </w:tcPr>
          <w:p w14:paraId="43B1E4BF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6D6EE124" w14:textId="77777777" w:rsidTr="0068267C">
        <w:tc>
          <w:tcPr>
            <w:tcW w:w="5920" w:type="dxa"/>
            <w:shd w:val="clear" w:color="auto" w:fill="auto"/>
          </w:tcPr>
          <w:p w14:paraId="37872DFA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bCs/>
                <w:sz w:val="24"/>
                <w:szCs w:val="24"/>
              </w:rPr>
              <w:t>Актуальность внедрения воспитательной практики</w:t>
            </w:r>
          </w:p>
        </w:tc>
        <w:tc>
          <w:tcPr>
            <w:tcW w:w="3686" w:type="dxa"/>
            <w:shd w:val="clear" w:color="auto" w:fill="auto"/>
          </w:tcPr>
          <w:p w14:paraId="57FBAED4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610C9CDF" w14:textId="77777777" w:rsidTr="0068267C">
        <w:tc>
          <w:tcPr>
            <w:tcW w:w="5920" w:type="dxa"/>
            <w:shd w:val="clear" w:color="auto" w:fill="auto"/>
          </w:tcPr>
          <w:p w14:paraId="51C01205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Цель воспитательной практики</w:t>
            </w:r>
          </w:p>
        </w:tc>
        <w:tc>
          <w:tcPr>
            <w:tcW w:w="3686" w:type="dxa"/>
            <w:shd w:val="clear" w:color="auto" w:fill="auto"/>
          </w:tcPr>
          <w:p w14:paraId="5080320A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68EB89B3" w14:textId="77777777" w:rsidTr="0068267C">
        <w:tc>
          <w:tcPr>
            <w:tcW w:w="5920" w:type="dxa"/>
            <w:shd w:val="clear" w:color="auto" w:fill="auto"/>
          </w:tcPr>
          <w:p w14:paraId="3BEAFECA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Задачи воспитательной практики (3-4)</w:t>
            </w:r>
          </w:p>
        </w:tc>
        <w:tc>
          <w:tcPr>
            <w:tcW w:w="3686" w:type="dxa"/>
            <w:shd w:val="clear" w:color="auto" w:fill="auto"/>
          </w:tcPr>
          <w:p w14:paraId="413D54D0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0735A36D" w14:textId="77777777" w:rsidTr="0068267C">
        <w:tc>
          <w:tcPr>
            <w:tcW w:w="5920" w:type="dxa"/>
            <w:shd w:val="clear" w:color="auto" w:fill="auto"/>
          </w:tcPr>
          <w:p w14:paraId="2F0E8593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Целевая аудитория (прописать возрастные и индивидуальные особенности обучающихся, если есть)</w:t>
            </w:r>
          </w:p>
        </w:tc>
        <w:tc>
          <w:tcPr>
            <w:tcW w:w="3686" w:type="dxa"/>
            <w:shd w:val="clear" w:color="auto" w:fill="auto"/>
          </w:tcPr>
          <w:p w14:paraId="5B27214E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455DAD65" w14:textId="77777777" w:rsidTr="0068267C">
        <w:tc>
          <w:tcPr>
            <w:tcW w:w="5920" w:type="dxa"/>
            <w:shd w:val="clear" w:color="auto" w:fill="auto"/>
          </w:tcPr>
          <w:p w14:paraId="2FCB4A44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Описание воспитательной практики</w:t>
            </w:r>
          </w:p>
          <w:p w14:paraId="24ECD8FD" w14:textId="77777777" w:rsidR="00EB0FE6" w:rsidRPr="009A7016" w:rsidRDefault="00EB0FE6" w:rsidP="00EB0FE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Идея воспитательной практики (содержание воспитательной практики);</w:t>
            </w:r>
          </w:p>
          <w:p w14:paraId="2D4D23EC" w14:textId="77777777" w:rsidR="00EB0FE6" w:rsidRPr="009A7016" w:rsidRDefault="00EB0FE6" w:rsidP="00EB0FE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 xml:space="preserve">Особенности реализации </w:t>
            </w:r>
            <w:proofErr w:type="gramStart"/>
            <w:r w:rsidRPr="009A7016">
              <w:rPr>
                <w:b/>
                <w:sz w:val="24"/>
                <w:szCs w:val="24"/>
              </w:rPr>
              <w:t>( формы</w:t>
            </w:r>
            <w:proofErr w:type="gramEnd"/>
            <w:r w:rsidRPr="009A7016">
              <w:rPr>
                <w:b/>
                <w:sz w:val="24"/>
                <w:szCs w:val="24"/>
              </w:rPr>
              <w:t xml:space="preserve"> и механизмы реализации практики)</w:t>
            </w:r>
          </w:p>
        </w:tc>
        <w:tc>
          <w:tcPr>
            <w:tcW w:w="3686" w:type="dxa"/>
            <w:shd w:val="clear" w:color="auto" w:fill="auto"/>
          </w:tcPr>
          <w:p w14:paraId="0367EF8D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73362981" w14:textId="77777777" w:rsidTr="0068267C">
        <w:tc>
          <w:tcPr>
            <w:tcW w:w="5920" w:type="dxa"/>
            <w:shd w:val="clear" w:color="auto" w:fill="auto"/>
          </w:tcPr>
          <w:p w14:paraId="35D1C5DF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Условия и ресурсы реализации практики</w:t>
            </w:r>
          </w:p>
        </w:tc>
        <w:tc>
          <w:tcPr>
            <w:tcW w:w="3686" w:type="dxa"/>
            <w:shd w:val="clear" w:color="auto" w:fill="auto"/>
          </w:tcPr>
          <w:p w14:paraId="4BA0CF1B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5864C469" w14:textId="77777777" w:rsidTr="0068267C">
        <w:tc>
          <w:tcPr>
            <w:tcW w:w="5920" w:type="dxa"/>
            <w:shd w:val="clear" w:color="auto" w:fill="auto"/>
          </w:tcPr>
          <w:p w14:paraId="7FE32CE0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Период реализации воспитательной практики</w:t>
            </w:r>
          </w:p>
        </w:tc>
        <w:tc>
          <w:tcPr>
            <w:tcW w:w="3686" w:type="dxa"/>
            <w:shd w:val="clear" w:color="auto" w:fill="auto"/>
          </w:tcPr>
          <w:p w14:paraId="493D86AF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2D8A5AC8" w14:textId="77777777" w:rsidTr="0068267C">
        <w:tc>
          <w:tcPr>
            <w:tcW w:w="5920" w:type="dxa"/>
            <w:shd w:val="clear" w:color="auto" w:fill="auto"/>
          </w:tcPr>
          <w:p w14:paraId="2CCFCC02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Ожидаемые результаты воспитательной практики</w:t>
            </w:r>
          </w:p>
        </w:tc>
        <w:tc>
          <w:tcPr>
            <w:tcW w:w="3686" w:type="dxa"/>
            <w:shd w:val="clear" w:color="auto" w:fill="auto"/>
          </w:tcPr>
          <w:p w14:paraId="3AD236BA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1B56C607" w14:textId="77777777" w:rsidTr="0068267C">
        <w:tc>
          <w:tcPr>
            <w:tcW w:w="5920" w:type="dxa"/>
            <w:shd w:val="clear" w:color="auto" w:fill="auto"/>
          </w:tcPr>
          <w:p w14:paraId="2FC982FF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Воспитательный эффект (практика обладает практической значимостью для воспитательного процесса, в результате реализации практики могут быть решены значимые воспитательные задачи)</w:t>
            </w:r>
          </w:p>
          <w:p w14:paraId="60B35065" w14:textId="77777777" w:rsidR="00EB0FE6" w:rsidRPr="009A7016" w:rsidRDefault="00EB0FE6" w:rsidP="0068267C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2011C6" w14:textId="77777777" w:rsidR="00EB0FE6" w:rsidRPr="009A7016" w:rsidRDefault="00EB0FE6" w:rsidP="0068267C">
            <w:pPr>
              <w:rPr>
                <w:sz w:val="24"/>
                <w:szCs w:val="24"/>
              </w:rPr>
            </w:pPr>
          </w:p>
        </w:tc>
      </w:tr>
      <w:tr w:rsidR="00EB0FE6" w:rsidRPr="009A7016" w14:paraId="0C670E63" w14:textId="77777777" w:rsidTr="0068267C">
        <w:tc>
          <w:tcPr>
            <w:tcW w:w="9606" w:type="dxa"/>
            <w:gridSpan w:val="2"/>
            <w:shd w:val="clear" w:color="auto" w:fill="auto"/>
          </w:tcPr>
          <w:p w14:paraId="6AF7C000" w14:textId="77777777" w:rsidR="00EB0FE6" w:rsidRPr="009A7016" w:rsidRDefault="00EB0FE6" w:rsidP="0068267C">
            <w:pPr>
              <w:rPr>
                <w:sz w:val="24"/>
                <w:szCs w:val="24"/>
              </w:rPr>
            </w:pPr>
            <w:r w:rsidRPr="009A7016">
              <w:rPr>
                <w:b/>
                <w:sz w:val="24"/>
                <w:szCs w:val="24"/>
              </w:rPr>
              <w:t>Примерные вопросы для описания практики</w:t>
            </w:r>
            <w:r w:rsidRPr="009A7016">
              <w:rPr>
                <w:sz w:val="24"/>
                <w:szCs w:val="24"/>
              </w:rPr>
              <w:t>:</w:t>
            </w:r>
          </w:p>
          <w:p w14:paraId="3D8DA873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Соответствие полученных результатов запланированным целям</w:t>
            </w:r>
          </w:p>
          <w:p w14:paraId="7E8425B5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Какие ресурсы потребовались? (материально-технические, информационные, интеллектуальные, организационные, кадровые)</w:t>
            </w:r>
          </w:p>
          <w:p w14:paraId="2EA77A1B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Опыт повторного внедрения с разными группами детей?</w:t>
            </w:r>
          </w:p>
          <w:p w14:paraId="6A042045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  <w:p w14:paraId="3B56D554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На какие традиции опирались, какой опыт был изучен?</w:t>
            </w:r>
          </w:p>
          <w:p w14:paraId="0D42BE54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Какие методы и технологии использовались?</w:t>
            </w:r>
          </w:p>
          <w:p w14:paraId="548C4294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В чем новизна подхода для образовательной организации (-</w:t>
            </w:r>
            <w:proofErr w:type="spellStart"/>
            <w:r w:rsidRPr="009A7016">
              <w:rPr>
                <w:sz w:val="24"/>
                <w:szCs w:val="24"/>
              </w:rPr>
              <w:t>ий</w:t>
            </w:r>
            <w:proofErr w:type="spellEnd"/>
            <w:r w:rsidRPr="009A7016">
              <w:rPr>
                <w:sz w:val="24"/>
                <w:szCs w:val="24"/>
              </w:rPr>
              <w:t>)?</w:t>
            </w:r>
          </w:p>
          <w:p w14:paraId="23E30C19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Место и назначение образовательной практики для образовательной организации и для ребенка/семьи</w:t>
            </w:r>
          </w:p>
          <w:p w14:paraId="5853D6E0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lastRenderedPageBreak/>
              <w:t>В чем новизна методик, технологий обучения и воспитания?</w:t>
            </w:r>
          </w:p>
          <w:p w14:paraId="23672745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В чем отличительные особенности практики?</w:t>
            </w:r>
          </w:p>
          <w:p w14:paraId="475A3804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Используемые методы оценки эффективности образовательной практики</w:t>
            </w:r>
          </w:p>
          <w:p w14:paraId="6B23C2E6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В чем образовательный результат практики?</w:t>
            </w:r>
          </w:p>
          <w:p w14:paraId="55F8DC67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В чем социальный эффект и социальное воздействие образовательной практики?</w:t>
            </w:r>
          </w:p>
          <w:p w14:paraId="472C3628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В чем воспитательный эффект образовательной практики?</w:t>
            </w:r>
          </w:p>
          <w:p w14:paraId="0626751A" w14:textId="77777777" w:rsidR="00EB0FE6" w:rsidRPr="009A7016" w:rsidRDefault="00EB0FE6" w:rsidP="00EB0FE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A7016">
              <w:rPr>
                <w:sz w:val="24"/>
                <w:szCs w:val="24"/>
              </w:rPr>
              <w:t>Какое соотношение затрат к результату?</w:t>
            </w:r>
          </w:p>
        </w:tc>
      </w:tr>
    </w:tbl>
    <w:p w14:paraId="689F9852" w14:textId="77777777" w:rsidR="00EB0FE6" w:rsidRPr="009A7016" w:rsidRDefault="00EB0FE6" w:rsidP="00EB0FE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4DA37002" w14:textId="77777777" w:rsidR="00EB0FE6" w:rsidRPr="00946CD3" w:rsidRDefault="00EB0FE6" w:rsidP="00EB0FE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46CD3">
        <w:rPr>
          <w:b/>
          <w:color w:val="000000"/>
          <w:sz w:val="28"/>
          <w:szCs w:val="28"/>
        </w:rPr>
        <w:t>Памятка для оформления воспитательной практики ориентируйтесь на данные критерии:</w:t>
      </w:r>
    </w:p>
    <w:p w14:paraId="120CDDFD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Содержание воспитательной практики соответствует выбранной тематике</w:t>
      </w:r>
    </w:p>
    <w:p w14:paraId="12ACDD8C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Практика ориентирована на реализацию государственной политики в области воспитания, на сохранение и укрепление традиционных российских духовно-нравственных ценностей</w:t>
      </w:r>
    </w:p>
    <w:p w14:paraId="0CBC04E7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Актуальность воспитательной практики обоснована четко и убедительно</w:t>
      </w:r>
    </w:p>
    <w:p w14:paraId="2414B882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Цели, задачи и планируемые результаты соответствуют заявленной теме</w:t>
      </w:r>
    </w:p>
    <w:p w14:paraId="49F71B9B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Цели, задачи и планируемые результаты адекватны и согласованы</w:t>
      </w:r>
    </w:p>
    <w:p w14:paraId="27EAF4FB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Содержание воспитательной практики и формы ее реализации соответствуют заявленным целям и задачам</w:t>
      </w:r>
    </w:p>
    <w:p w14:paraId="7BC51BB2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 xml:space="preserve">Воспитательная практика </w:t>
      </w:r>
      <w:proofErr w:type="spellStart"/>
      <w:r w:rsidRPr="00946CD3">
        <w:rPr>
          <w:color w:val="000000"/>
          <w:sz w:val="28"/>
          <w:szCs w:val="28"/>
        </w:rPr>
        <w:t>возрастосообразна</w:t>
      </w:r>
      <w:proofErr w:type="spellEnd"/>
      <w:r w:rsidRPr="00946CD3">
        <w:rPr>
          <w:color w:val="000000"/>
          <w:sz w:val="28"/>
          <w:szCs w:val="28"/>
        </w:rPr>
        <w:t>, соответствует целевой аудитории</w:t>
      </w:r>
    </w:p>
    <w:p w14:paraId="53C465B0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Условия и ресурсы реализации практики представлены полно и четко</w:t>
      </w:r>
    </w:p>
    <w:p w14:paraId="307DEBAD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Подтверждается эффективность и результативность реализации практики, представлены количественные и качественные результаты (если практика уже реализована)</w:t>
      </w:r>
    </w:p>
    <w:p w14:paraId="69C72469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Практика обладает практической значимостью для воспитательного процесса, в результате реализации практики могут быть решены значимые воспитательные задачи</w:t>
      </w:r>
    </w:p>
    <w:p w14:paraId="17CCC4D0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Практика может быть адаптирована для использования в других образовательных организациях</w:t>
      </w:r>
    </w:p>
    <w:p w14:paraId="25A70BEC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Материалы представляют интерес для профессионального сообщества</w:t>
      </w:r>
    </w:p>
    <w:p w14:paraId="14812498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Паспорт практики оформлен с соблюдением всех требований, наличие приложений оправдано</w:t>
      </w:r>
    </w:p>
    <w:p w14:paraId="3965961D" w14:textId="77777777" w:rsidR="00EB0FE6" w:rsidRPr="00946CD3" w:rsidRDefault="00EB0FE6" w:rsidP="00EB0F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Профессиональная терминология использована уместно и грамотно</w:t>
      </w:r>
    </w:p>
    <w:p w14:paraId="093CA789" w14:textId="77777777" w:rsidR="00EB0FE6" w:rsidRPr="00946CD3" w:rsidRDefault="00EB0FE6" w:rsidP="00EB0FE6">
      <w:pPr>
        <w:widowControl/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46CD3">
        <w:rPr>
          <w:color w:val="000000"/>
          <w:sz w:val="28"/>
          <w:szCs w:val="28"/>
        </w:rPr>
        <w:t>Отсутствуют орфографические, пунктуационные и грамматические ошибки</w:t>
      </w:r>
    </w:p>
    <w:p w14:paraId="0055533B" w14:textId="77777777" w:rsidR="0065516D" w:rsidRDefault="0065516D">
      <w:bookmarkStart w:id="0" w:name="_GoBack"/>
      <w:bookmarkEnd w:id="0"/>
    </w:p>
    <w:sectPr w:rsidR="0065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220"/>
    <w:multiLevelType w:val="hybridMultilevel"/>
    <w:tmpl w:val="68224148"/>
    <w:lvl w:ilvl="0" w:tplc="418646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0865"/>
    <w:multiLevelType w:val="hybridMultilevel"/>
    <w:tmpl w:val="7A601E2E"/>
    <w:lvl w:ilvl="0" w:tplc="57DAC8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70975"/>
    <w:multiLevelType w:val="hybridMultilevel"/>
    <w:tmpl w:val="66DA2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6D"/>
    <w:rsid w:val="0065516D"/>
    <w:rsid w:val="00E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467E-94F3-49AB-B919-FC1D065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E6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2025-03-14T07:26:00Z</dcterms:created>
  <dcterms:modified xsi:type="dcterms:W3CDTF">2025-03-14T07:26:00Z</dcterms:modified>
</cp:coreProperties>
</file>