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84" w:rsidRDefault="00E91684" w:rsidP="00E91684">
      <w:pPr>
        <w:tabs>
          <w:tab w:val="left" w:pos="706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Регламент </w:t>
      </w:r>
    </w:p>
    <w:p w:rsidR="00E91684" w:rsidRDefault="00E91684" w:rsidP="00E91684">
      <w:pPr>
        <w:tabs>
          <w:tab w:val="left" w:pos="7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Соревнований по видам спорта, входящим в программу мероприятий регионального межведомственного проекта </w:t>
      </w:r>
    </w:p>
    <w:p w:rsidR="00E91684" w:rsidRDefault="00E91684" w:rsidP="00E91684">
      <w:pPr>
        <w:tabs>
          <w:tab w:val="left" w:pos="7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«Лига школьного спорта» в 2024 году</w:t>
      </w:r>
    </w:p>
    <w:p w:rsidR="00E91684" w:rsidRDefault="00E91684" w:rsidP="00E91684">
      <w:pPr>
        <w:tabs>
          <w:tab w:val="left" w:pos="7065"/>
        </w:tabs>
        <w:jc w:val="center"/>
        <w:rPr>
          <w:sz w:val="28"/>
          <w:szCs w:val="28"/>
        </w:rPr>
      </w:pPr>
    </w:p>
    <w:p w:rsidR="00E91684" w:rsidRDefault="00E91684" w:rsidP="00E916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среди команд спортивных клубов общеобразовательных учреждений Воронежской области в двух категориях с численностью:</w:t>
      </w:r>
    </w:p>
    <w:p w:rsidR="00E91684" w:rsidRDefault="00E91684" w:rsidP="00E91684">
      <w:pPr>
        <w:jc w:val="both"/>
        <w:rPr>
          <w:sz w:val="28"/>
          <w:szCs w:val="28"/>
        </w:rPr>
      </w:pPr>
      <w:r>
        <w:rPr>
          <w:sz w:val="28"/>
          <w:szCs w:val="28"/>
        </w:rPr>
        <w:t>1. до 350 учащихся;</w:t>
      </w:r>
    </w:p>
    <w:p w:rsidR="00E91684" w:rsidRDefault="00E91684" w:rsidP="00E91684">
      <w:pPr>
        <w:jc w:val="both"/>
        <w:rPr>
          <w:sz w:val="28"/>
          <w:szCs w:val="28"/>
        </w:rPr>
      </w:pPr>
      <w:r>
        <w:rPr>
          <w:sz w:val="28"/>
          <w:szCs w:val="28"/>
        </w:rPr>
        <w:t>2. свыше 350 учащихся;</w:t>
      </w:r>
    </w:p>
    <w:p w:rsidR="00E91684" w:rsidRDefault="00E91684" w:rsidP="00E91684">
      <w:pPr>
        <w:jc w:val="both"/>
        <w:rPr>
          <w:sz w:val="28"/>
          <w:szCs w:val="28"/>
        </w:rPr>
      </w:pPr>
      <w:r>
        <w:rPr>
          <w:sz w:val="28"/>
          <w:szCs w:val="28"/>
        </w:rPr>
        <w:t>по 6 видам спорта.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37"/>
      </w:tblGrid>
      <w:tr w:rsidR="00E91684" w:rsidTr="00AF74C8">
        <w:tc>
          <w:tcPr>
            <w:tcW w:w="675" w:type="dxa"/>
          </w:tcPr>
          <w:p w:rsidR="00E91684" w:rsidRDefault="00E91684" w:rsidP="00AF74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7" w:type="dxa"/>
          </w:tcPr>
          <w:p w:rsidR="00E91684" w:rsidRDefault="00E91684" w:rsidP="00AF74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спорта</w:t>
            </w:r>
          </w:p>
        </w:tc>
      </w:tr>
      <w:tr w:rsidR="00E91684" w:rsidTr="00AF74C8">
        <w:tc>
          <w:tcPr>
            <w:tcW w:w="67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3х3</w:t>
            </w:r>
          </w:p>
        </w:tc>
      </w:tr>
      <w:tr w:rsidR="00E91684" w:rsidTr="00AF74C8">
        <w:tc>
          <w:tcPr>
            <w:tcW w:w="67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</w:tr>
      <w:tr w:rsidR="00E91684" w:rsidTr="00AF74C8">
        <w:tc>
          <w:tcPr>
            <w:tcW w:w="67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7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</w:tr>
      <w:tr w:rsidR="00E91684" w:rsidTr="00AF74C8">
        <w:tc>
          <w:tcPr>
            <w:tcW w:w="67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7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</w:tr>
      <w:tr w:rsidR="00E91684" w:rsidTr="00AF74C8">
        <w:tc>
          <w:tcPr>
            <w:tcW w:w="67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7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6х6</w:t>
            </w:r>
          </w:p>
        </w:tc>
      </w:tr>
      <w:tr w:rsidR="00E91684" w:rsidTr="00AF74C8">
        <w:tc>
          <w:tcPr>
            <w:tcW w:w="67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7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</w:tbl>
    <w:p w:rsidR="00E91684" w:rsidRDefault="00E91684" w:rsidP="00E91684">
      <w:pPr>
        <w:tabs>
          <w:tab w:val="left" w:pos="7065"/>
        </w:tabs>
        <w:rPr>
          <w:sz w:val="28"/>
          <w:szCs w:val="28"/>
        </w:rPr>
      </w:pPr>
    </w:p>
    <w:p w:rsidR="00E91684" w:rsidRDefault="00E91684" w:rsidP="00E91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Школьный спортивный клуб может принять участие не более чем в трех видах соревнований, не видах спорта, а видах соревнований.</w:t>
      </w:r>
    </w:p>
    <w:tbl>
      <w:tblPr>
        <w:tblW w:w="58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136"/>
      </w:tblGrid>
      <w:tr w:rsidR="00E91684" w:rsidTr="00AF74C8">
        <w:tc>
          <w:tcPr>
            <w:tcW w:w="709" w:type="dxa"/>
          </w:tcPr>
          <w:p w:rsidR="00E91684" w:rsidRDefault="00E91684" w:rsidP="00AF74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E91684" w:rsidRDefault="00E91684" w:rsidP="00AF74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соревнований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3х3 (юноши)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3х3 (девушки)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 (юноши)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 (девушки)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(юноши)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(девушки)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Лёгкая атлетика (смешанные команды) 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6х6 (юноши)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6х6 (девушки)</w:t>
            </w:r>
          </w:p>
        </w:tc>
      </w:tr>
      <w:tr w:rsidR="00E91684" w:rsidTr="00AF74C8">
        <w:tc>
          <w:tcPr>
            <w:tcW w:w="709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6" w:type="dxa"/>
          </w:tcPr>
          <w:p w:rsidR="00E91684" w:rsidRDefault="00E91684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(смешанные команды)</w:t>
            </w:r>
          </w:p>
        </w:tc>
      </w:tr>
    </w:tbl>
    <w:p w:rsidR="00E91684" w:rsidRDefault="00E91684" w:rsidP="00E91684">
      <w:pPr>
        <w:pStyle w:val="a3"/>
        <w:ind w:firstLine="709"/>
        <w:rPr>
          <w:sz w:val="28"/>
          <w:szCs w:val="28"/>
        </w:rPr>
      </w:pPr>
    </w:p>
    <w:p w:rsidR="00E91684" w:rsidRDefault="00E91684" w:rsidP="00E916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проводится в три этапа (при необходимости возможно проведение зональных соревнований):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(школьный) – в общеобразовательных учреждениях Воронежской области, проведение до 30 марта 2024 года;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(муниципальный) – в муниципальных образованиях Воронежской области, в районах городского округа город Воронеж, проведение до 10 мая 2024 года; 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(региональный) - проводится среди ШКС, допущенных к участию в соответствии с регламентом Спартакиады (при подаче заявок от Дивизиона превышающие количество команд допускаемых согласно регламента, необходимо проведение зональных соревнований), проведение с </w:t>
      </w:r>
      <w:r>
        <w:rPr>
          <w:sz w:val="28"/>
          <w:szCs w:val="28"/>
        </w:rPr>
        <w:lastRenderedPageBreak/>
        <w:t xml:space="preserve">сентября по ноябрь 2024 года (место проведения – по назначению). 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985"/>
        <w:gridCol w:w="1984"/>
        <w:gridCol w:w="1985"/>
        <w:gridCol w:w="2268"/>
      </w:tblGrid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E91684" w:rsidRDefault="00E91684" w:rsidP="00AF7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Дивизион 1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Дивизион  2</w:t>
            </w:r>
          </w:p>
        </w:tc>
        <w:tc>
          <w:tcPr>
            <w:tcW w:w="1984" w:type="dxa"/>
          </w:tcPr>
          <w:p w:rsidR="00E91684" w:rsidRDefault="00E91684" w:rsidP="00AF7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Дивизион  3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Дивизион  4</w:t>
            </w:r>
          </w:p>
        </w:tc>
        <w:tc>
          <w:tcPr>
            <w:tcW w:w="2268" w:type="dxa"/>
          </w:tcPr>
          <w:p w:rsidR="00E91684" w:rsidRDefault="00E91684" w:rsidP="00AF7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Дивизион  5</w:t>
            </w:r>
          </w:p>
        </w:tc>
      </w:tr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</w:t>
            </w:r>
          </w:p>
        </w:tc>
        <w:tc>
          <w:tcPr>
            <w:tcW w:w="1985" w:type="dxa"/>
            <w:vAlign w:val="bottom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Лискинский</w:t>
            </w:r>
          </w:p>
        </w:tc>
        <w:tc>
          <w:tcPr>
            <w:tcW w:w="1984" w:type="dxa"/>
            <w:vAlign w:val="bottom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Борисоглебский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Рамонский</w:t>
            </w:r>
          </w:p>
        </w:tc>
        <w:tc>
          <w:tcPr>
            <w:tcW w:w="2268" w:type="dxa"/>
          </w:tcPr>
          <w:p w:rsidR="00E91684" w:rsidRDefault="00E91684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Коминтерновский</w:t>
            </w:r>
          </w:p>
        </w:tc>
      </w:tr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Калачеевский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</w:t>
            </w:r>
          </w:p>
        </w:tc>
        <w:tc>
          <w:tcPr>
            <w:tcW w:w="1984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Аннинский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Новоусманский</w:t>
            </w:r>
          </w:p>
        </w:tc>
        <w:tc>
          <w:tcPr>
            <w:tcW w:w="2268" w:type="dxa"/>
          </w:tcPr>
          <w:p w:rsidR="00E91684" w:rsidRDefault="00E91684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Левобережный </w:t>
            </w:r>
          </w:p>
        </w:tc>
      </w:tr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Подгоренский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</w:t>
            </w:r>
          </w:p>
        </w:tc>
        <w:tc>
          <w:tcPr>
            <w:tcW w:w="1984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Поворинский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Панинский</w:t>
            </w:r>
          </w:p>
        </w:tc>
        <w:tc>
          <w:tcPr>
            <w:tcW w:w="2268" w:type="dxa"/>
          </w:tcPr>
          <w:p w:rsidR="00E91684" w:rsidRDefault="00E91684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</w:tr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Кантемировский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Острогожский</w:t>
            </w:r>
          </w:p>
        </w:tc>
        <w:tc>
          <w:tcPr>
            <w:tcW w:w="1984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Верхнехавский</w:t>
            </w:r>
          </w:p>
        </w:tc>
        <w:tc>
          <w:tcPr>
            <w:tcW w:w="2268" w:type="dxa"/>
          </w:tcPr>
          <w:p w:rsidR="00E91684" w:rsidRDefault="00E91684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</w:t>
            </w:r>
          </w:p>
        </w:tc>
      </w:tr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Богучарский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</w:t>
            </w:r>
          </w:p>
        </w:tc>
        <w:tc>
          <w:tcPr>
            <w:tcW w:w="1984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Нижнедевицкий</w:t>
            </w:r>
          </w:p>
        </w:tc>
        <w:tc>
          <w:tcPr>
            <w:tcW w:w="2268" w:type="dxa"/>
          </w:tcPr>
          <w:p w:rsidR="00E91684" w:rsidRDefault="00E91684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</w:t>
            </w:r>
          </w:p>
        </w:tc>
      </w:tr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Верхнемамонский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Репьевский</w:t>
            </w:r>
          </w:p>
        </w:tc>
        <w:tc>
          <w:tcPr>
            <w:tcW w:w="1984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Новохоперский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Хохольский</w:t>
            </w:r>
          </w:p>
        </w:tc>
        <w:tc>
          <w:tcPr>
            <w:tcW w:w="2268" w:type="dxa"/>
          </w:tcPr>
          <w:p w:rsidR="00E91684" w:rsidRDefault="00E91684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</w:tr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Ольховатский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Бутурлиновский</w:t>
            </w:r>
          </w:p>
        </w:tc>
        <w:tc>
          <w:tcPr>
            <w:tcW w:w="1984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Таловский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Семилукский</w:t>
            </w:r>
          </w:p>
        </w:tc>
        <w:tc>
          <w:tcPr>
            <w:tcW w:w="2268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</w:p>
        </w:tc>
      </w:tr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Воробьевский</w:t>
            </w:r>
          </w:p>
        </w:tc>
        <w:tc>
          <w:tcPr>
            <w:tcW w:w="1984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Эртильский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Нововоронеж</w:t>
            </w:r>
          </w:p>
        </w:tc>
        <w:tc>
          <w:tcPr>
            <w:tcW w:w="2268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</w:p>
        </w:tc>
      </w:tr>
      <w:tr w:rsidR="00E91684" w:rsidTr="00AF74C8">
        <w:tc>
          <w:tcPr>
            <w:tcW w:w="42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91684" w:rsidRDefault="00E91684" w:rsidP="00AF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Петропавловский</w:t>
            </w:r>
          </w:p>
        </w:tc>
        <w:tc>
          <w:tcPr>
            <w:tcW w:w="198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1684" w:rsidRDefault="00E91684" w:rsidP="00AF74C8">
            <w:pPr>
              <w:jc w:val="both"/>
              <w:rPr>
                <w:sz w:val="28"/>
                <w:szCs w:val="28"/>
              </w:rPr>
            </w:pPr>
          </w:p>
        </w:tc>
      </w:tr>
    </w:tbl>
    <w:p w:rsidR="00E91684" w:rsidRPr="004B76D5" w:rsidRDefault="00E91684" w:rsidP="00E91684">
      <w:pPr>
        <w:tabs>
          <w:tab w:val="left" w:pos="7065"/>
        </w:tabs>
        <w:jc w:val="both"/>
        <w:rPr>
          <w:sz w:val="16"/>
          <w:szCs w:val="16"/>
        </w:rPr>
      </w:pPr>
    </w:p>
    <w:p w:rsidR="00E91684" w:rsidRDefault="00E91684" w:rsidP="00E91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соревнованиям допускаются спортсмены в составе спортивных клубов общеобразовательных учреждений реализующих программы дополнительного образования спортивной направленности, посещающие учебно-тренировочные занятия внеурочной и внеклассной спортивной деятельности.</w:t>
      </w:r>
    </w:p>
    <w:p w:rsidR="00E91684" w:rsidRDefault="00E91684" w:rsidP="00E91684">
      <w:pPr>
        <w:tabs>
          <w:tab w:val="left" w:pos="7065"/>
        </w:tabs>
        <w:jc w:val="both"/>
        <w:rPr>
          <w:sz w:val="28"/>
          <w:szCs w:val="28"/>
        </w:rPr>
      </w:pPr>
    </w:p>
    <w:p w:rsidR="00E91684" w:rsidRPr="001E4382" w:rsidRDefault="00E91684" w:rsidP="00E91684">
      <w:pPr>
        <w:tabs>
          <w:tab w:val="left" w:pos="7065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БАСКЕТБОЛ 3х3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Проводятся в соответствии с правилами вида спорта «Баскетбол 3x3», утверждёнными приказом Минспорта России от 16 марта 2017 г. № 182. В редакции приказа Минспорта России от 4 мая 2017 г. № 411.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командные проводятся раздельно среди команд юношей и команд девушек 2010 г.р. и младше. 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каждой команды: 4 человека, в том числе 1 запасной. 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2 – 3 этапах допускаются команды ШСК, подавшие заявку на участие, составленные из обучающихся одной общеобразовательной организации Воронежской области. 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 случае подачи более 3 заявок на участие в региональном этапе от Дивизионов 1, 2, 3, 4 командам необходимо принять участие зональном турнире по круговой системе.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розыгрыша для команд категории до 350 учащихся</w:t>
      </w:r>
      <w:r>
        <w:rPr>
          <w:sz w:val="28"/>
          <w:szCs w:val="28"/>
        </w:rPr>
        <w:t>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bookmarkStart w:id="0" w:name="_Hlk154933030"/>
      <w:r>
        <w:rPr>
          <w:sz w:val="28"/>
          <w:szCs w:val="28"/>
        </w:rPr>
        <w:t>К участию в третьем этапе допускаются по 16 команд девушек и юношей: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3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2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 xml:space="preserve">Уайлд-кард от организаторов </w:t>
      </w:r>
      <w:r>
        <w:rPr>
          <w:color w:val="202122"/>
          <w:sz w:val="28"/>
          <w:szCs w:val="28"/>
          <w:shd w:val="clear" w:color="auto" w:fill="FFFFFF"/>
        </w:rPr>
        <w:t>– 2 команды.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Система проведения: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1 день – 16 команд, согласно жеребьёвки делятся на 4 группы и играют в круг, на предварительном этапе команды из одного Дивизиона между собой не встречаются;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2337"/>
        <w:gridCol w:w="2338"/>
        <w:gridCol w:w="2392"/>
        <w:gridCol w:w="1890"/>
      </w:tblGrid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А</w:t>
            </w: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Б</w:t>
            </w: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В</w:t>
            </w: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Г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</w:tbl>
    <w:p w:rsidR="00E91684" w:rsidRDefault="00E91684" w:rsidP="00E91684">
      <w:pPr>
        <w:tabs>
          <w:tab w:val="left" w:pos="1134"/>
        </w:tabs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        </w:t>
      </w:r>
    </w:p>
    <w:p w:rsidR="00E91684" w:rsidRDefault="00E91684" w:rsidP="00E91684">
      <w:pPr>
        <w:tabs>
          <w:tab w:val="left" w:pos="1134"/>
        </w:tabs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          2 день – команды занявшие 1-2 места в 4 группах на предварительном этапе составляют 2 группы, где проводят игры в круг.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118"/>
        <w:gridCol w:w="3261"/>
      </w:tblGrid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Д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Е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А 1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Б 1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В 1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 1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Б 2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А 2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 2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В 2</w:t>
            </w:r>
          </w:p>
        </w:tc>
      </w:tr>
    </w:tbl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Полуфиналы Д 1 – Е 2; Д 2 – Е 1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полуфиналов играют финал за 1 место, проигравшие за 3 место.</w:t>
      </w:r>
    </w:p>
    <w:p w:rsidR="00E91684" w:rsidRDefault="00E91684" w:rsidP="00E916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проходит на половине баскетбольной площадки. </w:t>
      </w:r>
    </w:p>
    <w:bookmarkEnd w:id="0"/>
    <w:p w:rsidR="00E91684" w:rsidRDefault="00E91684" w:rsidP="00E9168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bookmarkStart w:id="1" w:name="_Hlk157675788"/>
      <w:bookmarkStart w:id="2" w:name="_Hlk157675814"/>
      <w:r>
        <w:rPr>
          <w:b/>
          <w:bCs/>
          <w:sz w:val="28"/>
          <w:szCs w:val="28"/>
        </w:rPr>
        <w:t>Система розыгрыша для команд категории более 350 учащихся</w:t>
      </w:r>
      <w:r>
        <w:rPr>
          <w:sz w:val="28"/>
          <w:szCs w:val="28"/>
        </w:rPr>
        <w:t>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третьем этапе допускаются по 8 команд девушек и юношей:</w:t>
      </w:r>
    </w:p>
    <w:bookmarkEnd w:id="1"/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1 команде;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3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>Уайлд-кард от организаторов</w:t>
      </w:r>
      <w:r>
        <w:rPr>
          <w:color w:val="202122"/>
          <w:sz w:val="28"/>
          <w:szCs w:val="28"/>
          <w:shd w:val="clear" w:color="auto" w:fill="FFFFFF"/>
        </w:rPr>
        <w:t> – 1 команда.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Система проведения: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Соревнования проходят в 1 день – 8 команд, согласно жеребьёвки делятся на 2 группы;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375"/>
        <w:gridCol w:w="563"/>
        <w:gridCol w:w="3923"/>
      </w:tblGrid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А</w:t>
            </w: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Б</w:t>
            </w:r>
          </w:p>
        </w:tc>
      </w:tr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</w:tbl>
    <w:p w:rsidR="00E91684" w:rsidRDefault="00E91684" w:rsidP="00E91684">
      <w:pPr>
        <w:tabs>
          <w:tab w:val="left" w:pos="1134"/>
        </w:tabs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1-й полуфинал победители пар: </w:t>
      </w:r>
    </w:p>
    <w:p w:rsidR="00E91684" w:rsidRDefault="00E91684" w:rsidP="00E91684">
      <w:pPr>
        <w:tabs>
          <w:tab w:val="left" w:pos="1134"/>
        </w:tabs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А 1 – Б 4 – А 3 – Б 2;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2-й полуфинал победители пар: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 1 – А 4 – Б 3 – А 2;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полуфиналов играют финал за 1 место, проигравшие за 3 место.</w:t>
      </w:r>
    </w:p>
    <w:bookmarkEnd w:id="2"/>
    <w:p w:rsidR="00E91684" w:rsidRDefault="00E91684" w:rsidP="00E916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проходит на половине баскетбольной площадки. </w:t>
      </w:r>
    </w:p>
    <w:p w:rsidR="00E91684" w:rsidRDefault="00E91684" w:rsidP="00E91684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Основное время игры составляет 8 минут (последняя минута — «чистое время»). В случае равного счёта по истечении 8 минут игра продолжается до забитого мяча в дополнительное время.</w:t>
      </w:r>
    </w:p>
    <w:p w:rsidR="00E91684" w:rsidRDefault="00E91684" w:rsidP="00E91684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игре должны быть задействованы все 4 игрока команды.</w:t>
      </w:r>
    </w:p>
    <w:p w:rsidR="00E91684" w:rsidRDefault="00E91684" w:rsidP="00E916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выигрыш начисляется 2 очка, поражение — 1 очко, неявку — 0 очков.</w:t>
      </w:r>
    </w:p>
    <w:p w:rsidR="00E91684" w:rsidRDefault="00E91684" w:rsidP="00E91684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Игры проводятся официальным мячом 3x3  (утяжелённый № </w:t>
      </w:r>
      <w:r>
        <w:rPr>
          <w:b/>
          <w:bCs/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).</w:t>
      </w:r>
    </w:p>
    <w:p w:rsidR="00E91684" w:rsidRDefault="00E91684" w:rsidP="00E916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соревнованиям не допускаются участники Чемпионата России, Первенства России, Первенства Воронежской области всех возрастных категорий, спортсмены учреждений спортивной направленности всех форм (ДЮСШ, СШОР,  УОР, ЦСП, ЦРФКС).</w:t>
      </w:r>
    </w:p>
    <w:p w:rsidR="00E91684" w:rsidRDefault="00E91684" w:rsidP="00E91684">
      <w:pPr>
        <w:jc w:val="both"/>
        <w:rPr>
          <w:b/>
          <w:i/>
          <w:sz w:val="28"/>
          <w:szCs w:val="28"/>
          <w:u w:val="single"/>
        </w:rPr>
      </w:pPr>
    </w:p>
    <w:p w:rsidR="00E91684" w:rsidRDefault="00E91684" w:rsidP="00E9168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БАДМИНТОН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Проводятся в соответствии с правилами вида спорта «Бадминтон», утвержденными приказом Минспорта России от 24 января 2018 г. № 59.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Соревнования командные проводятся раздельно среди команд юношей и команд девушек 2011 г.р. и младше. 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 каждой команды: 3 человека.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2 – 3 этапах допускаются команды ШСК, подавшие заявку на участие, состоящие из обучающихся одной общеобразовательной организации Воронежской области. 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 случае подачи более 3 заявок на участие в региональном этапе от Дивизионов 1, 2, 3, 4 командам необходимо принять участие в зональном турнире по круговой системе.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розыгрыша для команд категории до 350 учащихся</w:t>
      </w:r>
      <w:r>
        <w:rPr>
          <w:sz w:val="28"/>
          <w:szCs w:val="28"/>
        </w:rPr>
        <w:t>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третьем этапе допускаются по 10 команд девушек и юношей: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2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1 команда;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>Уайлд-кард от организаторов</w:t>
      </w:r>
      <w:r>
        <w:rPr>
          <w:color w:val="202122"/>
          <w:sz w:val="28"/>
          <w:szCs w:val="28"/>
          <w:shd w:val="clear" w:color="auto" w:fill="FFFFFF"/>
        </w:rPr>
        <w:t xml:space="preserve"> – 1 команда.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Система проведения: соревнования проводятся в 1 день.10 команд, согласно жеребьёвки делятся на 2 группы и играют в круг, на предварительном этапе команды из одного Дивизиона между собой не встречаются;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2398"/>
        <w:gridCol w:w="2399"/>
      </w:tblGrid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А</w:t>
            </w: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Б</w:t>
            </w:r>
          </w:p>
        </w:tc>
      </w:tr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</w:tbl>
    <w:p w:rsidR="00E91684" w:rsidRDefault="00E91684" w:rsidP="00E91684">
      <w:pPr>
        <w:tabs>
          <w:tab w:val="left" w:pos="1134"/>
        </w:tabs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1-й полуфинал победители пар: А 1-Б 4 – А 3-Б 2;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2-й полуфинал победители пар: Б 1-А 4 – Б 3-А 2;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полуфиналов играют финал за 1 место, проигравшие за 3 место.</w:t>
      </w:r>
    </w:p>
    <w:p w:rsidR="00E91684" w:rsidRDefault="00E91684" w:rsidP="00E91684">
      <w:pPr>
        <w:tabs>
          <w:tab w:val="left" w:pos="1134"/>
        </w:tabs>
        <w:jc w:val="both"/>
        <w:rPr>
          <w:color w:val="202122"/>
          <w:sz w:val="28"/>
          <w:szCs w:val="28"/>
          <w:shd w:val="clear" w:color="auto" w:fill="FFFFFF"/>
        </w:rPr>
      </w:pP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bookmarkStart w:id="3" w:name="_Hlk157675975"/>
      <w:r>
        <w:rPr>
          <w:b/>
          <w:bCs/>
          <w:sz w:val="28"/>
          <w:szCs w:val="28"/>
        </w:rPr>
        <w:t>Система розыгрыша для команд категории более 350 учащихся</w:t>
      </w:r>
      <w:r>
        <w:rPr>
          <w:sz w:val="28"/>
          <w:szCs w:val="28"/>
        </w:rPr>
        <w:t>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третьем этапе допускаются по 6 команд девушек и юношей: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1 команде;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1 команда;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>Уайлд-кард от организаторов</w:t>
      </w:r>
      <w:r>
        <w:rPr>
          <w:color w:val="202122"/>
          <w:sz w:val="28"/>
          <w:szCs w:val="28"/>
          <w:shd w:val="clear" w:color="auto" w:fill="FFFFFF"/>
        </w:rPr>
        <w:t> – 1 команда.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Система проведения: 6 команд играют по круговой системе</w:t>
      </w:r>
      <w:bookmarkEnd w:id="3"/>
      <w:r>
        <w:rPr>
          <w:color w:val="202122"/>
          <w:sz w:val="28"/>
          <w:szCs w:val="28"/>
          <w:shd w:val="clear" w:color="auto" w:fill="FFFFFF"/>
        </w:rPr>
        <w:t>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 должны иметь собственные ракетки. Встреча состоит из трех игр в одиночных категориях, при чёте 2:0 третья игра не играется. </w:t>
      </w:r>
    </w:p>
    <w:p w:rsidR="00E91684" w:rsidRPr="007F66FD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Игра</w:t>
      </w:r>
      <w:r w:rsidRPr="007F66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 21-ого очка. При счёте «20-20» побеждает спортсмен набравший 21 очко.</w:t>
      </w:r>
    </w:p>
    <w:p w:rsidR="00E91684" w:rsidRDefault="00E91684" w:rsidP="00E9168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2 – 3 этапах допускаются команды ШСК, подавшие заявку на участие, состоящие из обучающихся общеобразовательных организаций </w:t>
      </w:r>
      <w:r>
        <w:rPr>
          <w:sz w:val="28"/>
          <w:szCs w:val="28"/>
        </w:rPr>
        <w:lastRenderedPageBreak/>
        <w:t xml:space="preserve">системы образования юноши и девушки. </w:t>
      </w:r>
    </w:p>
    <w:p w:rsidR="00E91684" w:rsidRDefault="00E91684" w:rsidP="00E91684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 Соревнованиям не допускаются участники команд, входящие на дату проведения Соревнований в списки кандидатов в спортивные сборные команды Воронежской области по бадминтону, а также в число 150 сильнейших списка НФБР, сильнейших бадминтонистов Российской Федерации, рейтинга НФБР Всероссийской юношеской серии ГРАН ПРИ 2022/23.</w:t>
      </w:r>
      <w:r>
        <w:rPr>
          <w:sz w:val="28"/>
          <w:szCs w:val="28"/>
        </w:rPr>
        <w:t xml:space="preserve"> 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не допускаются участники Чемпионата России, Первенства России, Первенства Воронежской области всех возрастных категорий, спортсмены учреждений спортивной направленности всех форм (ДЮСШ, СШОР,  УОР, ЦСП, ЦРФКС и др.).</w:t>
      </w:r>
    </w:p>
    <w:p w:rsidR="00E91684" w:rsidRDefault="00E91684" w:rsidP="00E91684">
      <w:pPr>
        <w:jc w:val="both"/>
        <w:rPr>
          <w:sz w:val="28"/>
          <w:szCs w:val="28"/>
        </w:rPr>
      </w:pPr>
    </w:p>
    <w:p w:rsidR="00E91684" w:rsidRDefault="00E91684" w:rsidP="00E9168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ВОЛЕЙБОЛ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Проводятся в соответствии с правилами вида спорта «Волейбол», утвержденными приказом Минспорта России от 01 ноября 2017 г. № 948.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Соревнования командные проводятся раздельно среди команд юношей и команд девушек 2009 г.р. и младше). 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каждой команды: 10 человек (в их числе 1 игрок либеро). 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2 – 3 этапах допускаются команды ШСК, подавшие заявку на участие, состоящие из обучающихся одной общеобразовательной организации Воронежской области. 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 случае подачи более 3 заявок на участие в региональном этапе от Дивизионов 1, 2, 3, 4 командам необходимо принять участие зональном турнире по круговой системе.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_Hlk157676274"/>
      <w:r>
        <w:rPr>
          <w:b/>
          <w:bCs/>
          <w:sz w:val="28"/>
          <w:szCs w:val="28"/>
        </w:rPr>
        <w:t>Система розыгрыша для команд категории до 350 учащихся</w:t>
      </w:r>
      <w:r>
        <w:rPr>
          <w:sz w:val="28"/>
          <w:szCs w:val="28"/>
        </w:rPr>
        <w:t>.</w:t>
      </w:r>
    </w:p>
    <w:bookmarkEnd w:id="4"/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третьем этапе допускаются по 12 команд девушек и юношей: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2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2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>Уайлд-кард от организаторов</w:t>
      </w:r>
      <w:r>
        <w:rPr>
          <w:color w:val="202122"/>
          <w:sz w:val="28"/>
          <w:szCs w:val="28"/>
          <w:shd w:val="clear" w:color="auto" w:fill="FFFFFF"/>
        </w:rPr>
        <w:t xml:space="preserve"> – 2 команды.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Система проведения: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bookmarkStart w:id="5" w:name="_Hlk157676605"/>
      <w:r>
        <w:rPr>
          <w:color w:val="202122"/>
          <w:sz w:val="28"/>
          <w:szCs w:val="28"/>
          <w:shd w:val="clear" w:color="auto" w:fill="FFFFFF"/>
        </w:rPr>
        <w:t>1 день – 12 команд, согласно жеребьёвки делятся на 4 группы и играют в круг, на предварительном этапе команды из одного Дивизиона между собой не встречаются;</w:t>
      </w:r>
    </w:p>
    <w:bookmarkEnd w:id="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337"/>
        <w:gridCol w:w="2338"/>
        <w:gridCol w:w="2392"/>
        <w:gridCol w:w="1891"/>
      </w:tblGrid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А</w:t>
            </w: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Б</w:t>
            </w:r>
          </w:p>
        </w:tc>
        <w:tc>
          <w:tcPr>
            <w:tcW w:w="245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В</w:t>
            </w:r>
          </w:p>
        </w:tc>
        <w:tc>
          <w:tcPr>
            <w:tcW w:w="1930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Г</w:t>
            </w:r>
          </w:p>
        </w:tc>
      </w:tr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8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39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9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</w:tbl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2 день – команды занявшие 1 места в 4 группах и 2 команды (по лучшим результатам) занявшие 2 места на предварительном этапе составляют 2 группы, где проводят игры в круг.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4252"/>
        <w:gridCol w:w="4111"/>
      </w:tblGrid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Д</w:t>
            </w:r>
          </w:p>
        </w:tc>
        <w:tc>
          <w:tcPr>
            <w:tcW w:w="411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Е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А 1</w:t>
            </w:r>
          </w:p>
        </w:tc>
        <w:tc>
          <w:tcPr>
            <w:tcW w:w="411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Б 1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В 1</w:t>
            </w:r>
          </w:p>
        </w:tc>
        <w:tc>
          <w:tcPr>
            <w:tcW w:w="411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 1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42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 место, по лучшим результатам</w:t>
            </w:r>
          </w:p>
        </w:tc>
        <w:tc>
          <w:tcPr>
            <w:tcW w:w="411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 место, по лучшим результатам</w:t>
            </w:r>
          </w:p>
        </w:tc>
      </w:tr>
    </w:tbl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Полуфиналы Д 1 – Е 2; Д 2 – Е 1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полуфиналов играют финал за 1 место, проигравшие за 3 место.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bookmarkStart w:id="6" w:name="_Hlk157676416"/>
      <w:r>
        <w:rPr>
          <w:b/>
          <w:bCs/>
          <w:sz w:val="28"/>
          <w:szCs w:val="28"/>
        </w:rPr>
        <w:t>Система розыгрыша для команд категории более 350 учащихся</w:t>
      </w:r>
      <w:r>
        <w:rPr>
          <w:sz w:val="28"/>
          <w:szCs w:val="28"/>
        </w:rPr>
        <w:t>.</w:t>
      </w:r>
    </w:p>
    <w:bookmarkEnd w:id="6"/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третьем этапе допускаются по 8 команд девушек и юношей: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1 команде;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3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>Уайлд-кард от организаторов</w:t>
      </w:r>
      <w:r>
        <w:rPr>
          <w:color w:val="202122"/>
          <w:sz w:val="28"/>
          <w:szCs w:val="28"/>
          <w:shd w:val="clear" w:color="auto" w:fill="FFFFFF"/>
        </w:rPr>
        <w:t> – 1 команда.</w:t>
      </w:r>
    </w:p>
    <w:p w:rsidR="00E91684" w:rsidRDefault="00E91684" w:rsidP="00E91684">
      <w:pPr>
        <w:tabs>
          <w:tab w:val="left" w:pos="1134"/>
        </w:tabs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Система проведения: 8 команд, согласно жеребьёвки делятся на 2 группы;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375"/>
        <w:gridCol w:w="563"/>
        <w:gridCol w:w="3923"/>
      </w:tblGrid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А</w:t>
            </w: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Б</w:t>
            </w:r>
          </w:p>
        </w:tc>
      </w:tr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76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</w:tbl>
    <w:p w:rsidR="00E91684" w:rsidRDefault="00E91684" w:rsidP="00E91684">
      <w:pPr>
        <w:tabs>
          <w:tab w:val="left" w:pos="1134"/>
        </w:tabs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1-й полуфинал победители пар: </w:t>
      </w:r>
    </w:p>
    <w:p w:rsidR="00E91684" w:rsidRDefault="00E91684" w:rsidP="00E91684">
      <w:pPr>
        <w:tabs>
          <w:tab w:val="left" w:pos="1134"/>
        </w:tabs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А 1 – Б 4; А 3 – Б 2;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2-й полуфинал победители пар: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 1 – А 4; Б 3 – А 2;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полуфиналов играют финал за 1 место, проигравшие за 3 место.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волейболу проводятся из трех партий, при счете 2:0 третья партия не проводится.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предварительном этапе 1 и 2 партии до 15 очков, при счёте 1:1 играется третья партия до 15 очков, со сменой площадок при наборе 8-го очка.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Полуфинальные и финальные игры проводятся до 25 очков.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4 команд занявших в группах 2 места, две команды выходят в следующую стадию по лучшим показателям: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 набранных очков;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соотношение партий;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разница мячей;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жребий. 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встречах команды получают за выигрыш 2 очка, за поражение – 1 очко, за неявку – 0 очков.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определяются по наибольшему количеству очков, набранных командами с учетом системы проведения соревнований.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у двух и более команд места определяются последовательно по: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соотношению мячей во всех встречах;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соотношению партии во всех встречах;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количеству побед во встречах между ними;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соотношению партий во встречах между ними;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соотношению мячей во встречах между ними.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не допускаются участники Чемпионата России, Первенства России, Первенства Воронежской области всех возрастных </w:t>
      </w:r>
      <w:r>
        <w:rPr>
          <w:sz w:val="28"/>
          <w:szCs w:val="28"/>
        </w:rPr>
        <w:lastRenderedPageBreak/>
        <w:t>категорий, спортсмены учреждений спортивной направленности всех форм (ДЮСШ, СШОР,  УОР, ЦСП, ЦРФКС и др.).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</w:p>
    <w:p w:rsidR="00E91684" w:rsidRDefault="00E91684" w:rsidP="00E9168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ЛЁГКАЯ АТЛЕТИКА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лично-командные (состав команды - 6 юношей и 6 девушек 2013 г.р.и младше). К участию во 2 – 3 этапах допускаются команды ШСК, подавшие заявку на участие, состоящие из обучающихся одной общеобразовательной организации Воронежской области. 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 случае подачи более 3 заявок на участие в региональном этапе от Дивизионов 1, 2, 3, 4 командам необходимо принять участие зональном турнире.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</w:p>
    <w:p w:rsidR="00E91684" w:rsidRPr="007F66FD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7" w:name="_Hlk157938981"/>
      <w:r>
        <w:rPr>
          <w:b/>
          <w:bCs/>
          <w:sz w:val="28"/>
          <w:szCs w:val="28"/>
        </w:rPr>
        <w:t>Система проведения для команд категории до 350 учащихся</w:t>
      </w:r>
      <w:r>
        <w:rPr>
          <w:sz w:val="28"/>
          <w:szCs w:val="28"/>
        </w:rPr>
        <w:t>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8" w:name="_Hlk157938995"/>
      <w:bookmarkEnd w:id="7"/>
      <w:r>
        <w:rPr>
          <w:sz w:val="28"/>
          <w:szCs w:val="28"/>
        </w:rPr>
        <w:t>К участию в третьем региональном этапе допускаются 16 команд: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3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2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 xml:space="preserve">Уайлд-кард от организаторов </w:t>
      </w:r>
      <w:r>
        <w:rPr>
          <w:color w:val="202122"/>
          <w:sz w:val="28"/>
          <w:szCs w:val="28"/>
          <w:shd w:val="clear" w:color="auto" w:fill="FFFFFF"/>
        </w:rPr>
        <w:t>– 2 команды.</w:t>
      </w:r>
    </w:p>
    <w:bookmarkEnd w:id="8"/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</w:p>
    <w:p w:rsidR="00E91684" w:rsidRPr="007F66FD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проведения для команд категории более 350 учащихся</w:t>
      </w:r>
      <w:r>
        <w:rPr>
          <w:sz w:val="28"/>
          <w:szCs w:val="28"/>
        </w:rPr>
        <w:t>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третьем региональном этапе допускаются 15 команд: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2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4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 xml:space="preserve">Уайлд-кард от организаторов </w:t>
      </w:r>
      <w:r>
        <w:rPr>
          <w:color w:val="202122"/>
          <w:sz w:val="28"/>
          <w:szCs w:val="28"/>
          <w:shd w:val="clear" w:color="auto" w:fill="FFFFFF"/>
        </w:rPr>
        <w:t>– 3 команды.</w:t>
      </w:r>
    </w:p>
    <w:p w:rsidR="00E91684" w:rsidRDefault="00E91684" w:rsidP="00E91684">
      <w:pPr>
        <w:tabs>
          <w:tab w:val="left" w:pos="709"/>
        </w:tabs>
        <w:jc w:val="both"/>
        <w:rPr>
          <w:sz w:val="28"/>
          <w:szCs w:val="28"/>
        </w:rPr>
      </w:pPr>
    </w:p>
    <w:p w:rsidR="00E91684" w:rsidRDefault="00E91684" w:rsidP="00E91684">
      <w:pPr>
        <w:tabs>
          <w:tab w:val="left" w:pos="709"/>
        </w:tabs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Программа соревнований: 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бег на дистанцию 60 м.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прыжок в длину с места;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метание мяча 140 г;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смешанная эстафета 8х50м (1, 3, 5, 7 этапы бегут девушки; 2, 4, 6, 8 этапы бегут юноши).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Командный зачет по 5 лучшим результатам среди юношей и девушек. 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</w:p>
    <w:p w:rsidR="00E91684" w:rsidRDefault="00E91684" w:rsidP="00E91684">
      <w:pPr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не допускаются участники Чемпионата России, Первенства России, Первенства Воронежской области всех возрастных категорий, спортсмены учреждений спортивной направленности всех форм (ДЮСШ, СШОР, УОР, ЦСП, ЦРФКС и др.).</w:t>
      </w:r>
    </w:p>
    <w:p w:rsidR="00E91684" w:rsidRDefault="00E91684" w:rsidP="00E91684">
      <w:pPr>
        <w:jc w:val="both"/>
        <w:rPr>
          <w:b/>
          <w:sz w:val="28"/>
          <w:szCs w:val="28"/>
        </w:rPr>
      </w:pPr>
    </w:p>
    <w:p w:rsidR="00E91684" w:rsidRDefault="00E91684" w:rsidP="00E9168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МИНИ – ФУТБОЛ 6х6</w:t>
      </w:r>
    </w:p>
    <w:p w:rsidR="00E91684" w:rsidRDefault="00E91684" w:rsidP="00E916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соответствии с правилами спортивной дисциплины «Футбол 6x6, 7x7, 8x8», утвержденными приказом Минспорта России от 15 августа 2016 г. № 965, с изменениями, внесенными приказами Минспорта России от 14 декабря 2017 г. № 1076, от 04 мая 2018 г. № 429.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2 – 3 этапах допускаются команды ШСК, юноши и девушки 2011г.р. и младше. 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Состав команды: 10 игроков: в поле — 5 игроков и 1 вратарь, а также 4 запасных. Продолжительность игры - два тайма по 12 минут с перерывом 3 минуты.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2 – 3 этапах допускаются команды ШСК, подавшие заявку на участие, состоящие из обучающихся одной общеобразовательной организации Воронежской области. 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 случае подачи более 3 заявок на участие в региональном этапе от Дивизионов 1, 2, 3, 4 командам необходимо принять участие зональном турнире по круговой системе.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розыгрыша для команд категории до 350 учащихся</w:t>
      </w:r>
      <w:r>
        <w:rPr>
          <w:sz w:val="28"/>
          <w:szCs w:val="28"/>
        </w:rPr>
        <w:t>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bookmarkStart w:id="9" w:name="_Hlk157676444"/>
      <w:r>
        <w:rPr>
          <w:sz w:val="28"/>
          <w:szCs w:val="28"/>
        </w:rPr>
        <w:t>К участию в третьем этапе допускаются 16 команд юношей, 8 команд девушек: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3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2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>Уайлд-кард от организаторов</w:t>
      </w:r>
      <w:r>
        <w:rPr>
          <w:color w:val="202122"/>
          <w:sz w:val="28"/>
          <w:szCs w:val="28"/>
          <w:shd w:val="clear" w:color="auto" w:fill="FFFFFF"/>
        </w:rPr>
        <w:t xml:space="preserve"> – 2 команды.</w:t>
      </w:r>
    </w:p>
    <w:bookmarkEnd w:id="9"/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Система проведения: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1 день – 16 команд, согласно жеребьёвки делятся на 4 группы и играют в круг, на предварительном этапе команды из одного Дивизиона между собой не встречаются;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2337"/>
        <w:gridCol w:w="2338"/>
        <w:gridCol w:w="2392"/>
        <w:gridCol w:w="1890"/>
      </w:tblGrid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А</w:t>
            </w: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Б</w:t>
            </w: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В</w:t>
            </w: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Г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5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5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</w:tbl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2 день – команды занявшие 1-2 места в 4 группах на предварительном этапе составляют 2 группы, где проводят игры в круг.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118"/>
        <w:gridCol w:w="3261"/>
      </w:tblGrid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Д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Е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А 1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Б 1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В 1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 1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Б 2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А 2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 2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В 2</w:t>
            </w:r>
          </w:p>
        </w:tc>
      </w:tr>
    </w:tbl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Полуфиналы Д 1 – Е 2; Д 2 – Е 1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полуфиналов играют финал за 1 место, проигравшие за 3 место. 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розыгрыша для команд категории более 350 учащихся</w:t>
      </w:r>
      <w:r>
        <w:rPr>
          <w:sz w:val="28"/>
          <w:szCs w:val="28"/>
        </w:rPr>
        <w:t>.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третьем этапе допускаются 8 команд юношей, 6 команд девушек: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1, 2, 3, 4 – по 1 команде;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Дивизион 5 – 2 команды;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color w:val="202122"/>
          <w:sz w:val="28"/>
          <w:szCs w:val="28"/>
          <w:shd w:val="clear" w:color="auto" w:fill="FFFFFF"/>
        </w:rPr>
        <w:t>Уайлд-кард от организаторов</w:t>
      </w:r>
      <w:r>
        <w:rPr>
          <w:color w:val="202122"/>
          <w:sz w:val="28"/>
          <w:szCs w:val="28"/>
          <w:shd w:val="clear" w:color="auto" w:fill="FFFFFF"/>
        </w:rPr>
        <w:t xml:space="preserve"> – 2 команды.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1 день – 8 команд, согласно жеребьёвки делятся на 2 группы и играют в круг, на предварительном этапе команды из одного Дивизиона между собой не встречаются;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118"/>
        <w:gridCol w:w="3261"/>
      </w:tblGrid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А</w:t>
            </w: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Группа Б</w:t>
            </w: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E91684" w:rsidTr="00AF74C8">
        <w:tc>
          <w:tcPr>
            <w:tcW w:w="392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E91684" w:rsidRDefault="00E91684" w:rsidP="00AF74C8">
            <w:pPr>
              <w:tabs>
                <w:tab w:val="left" w:pos="1134"/>
              </w:tabs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</w:tbl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Полуфиналы Д 1 – Е 2; Д 2 – Е 1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полуфиналов играют финал за 1 место, проигравшие за 3 место. </w:t>
      </w:r>
    </w:p>
    <w:p w:rsidR="00E91684" w:rsidRDefault="00E91684" w:rsidP="00E91684">
      <w:pPr>
        <w:tabs>
          <w:tab w:val="left" w:pos="1134"/>
        </w:tabs>
        <w:jc w:val="both"/>
        <w:rPr>
          <w:sz w:val="28"/>
          <w:szCs w:val="28"/>
        </w:rPr>
      </w:pP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ничейном результате в полуфинальных и финальных играх каждой командой пробиваются по 3 (6-ти метровых) удара. При равном счете команды пробивают до промаха. </w:t>
      </w:r>
    </w:p>
    <w:p w:rsidR="00E91684" w:rsidRDefault="00E91684" w:rsidP="00E916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игры - два тайма по 12 минут с перерывом 3 минуты.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Число замен в ходе матча неограниченно. Игрок, которого заменили, может вновь вернуться на площадку, заменив любого игрока.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Игра проводится на площадке длиной 40-50 м, шириной 20-30 м, с воротами 3x2 м. (или 4x2 м), футбольным мячом № 5.</w:t>
      </w:r>
    </w:p>
    <w:p w:rsidR="00E91684" w:rsidRDefault="00E91684" w:rsidP="00E9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Штрафной удар в пределах штрафной площадки пробивается с шести метров. Мяч, пересекший боковую линию, вводят в игру ногами. Запасной игрок вносится в протокол до начала игры.</w:t>
      </w:r>
    </w:p>
    <w:p w:rsidR="00E91684" w:rsidRDefault="00E91684" w:rsidP="00E916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не допускаются учащиеся участники Чемпионата России, Первенства России, Первенства Воронежской области всех возрастных категорий, учащиеся ДЮСШ, СДЮСШОР, УОР, ЦСП, за исключением учащихся групп начальной подготовки.</w:t>
      </w:r>
    </w:p>
    <w:p w:rsidR="00E91684" w:rsidRDefault="00E91684" w:rsidP="00E91684">
      <w:pPr>
        <w:shd w:val="clear" w:color="auto" w:fill="FFFFFF"/>
        <w:rPr>
          <w:color w:val="333333"/>
          <w:sz w:val="28"/>
          <w:szCs w:val="28"/>
          <w:shd w:val="clear" w:color="auto" w:fill="FFFFFF"/>
        </w:rPr>
      </w:pPr>
    </w:p>
    <w:p w:rsidR="00E91684" w:rsidRDefault="00E91684" w:rsidP="00E9168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ШАХМАТЫ</w:t>
      </w:r>
    </w:p>
    <w:p w:rsidR="00E91684" w:rsidRDefault="00E91684" w:rsidP="00E916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2 – 3 этапах допускаются команды ШСК, подавшие заявку на участие, состоящие из обучающихся общеобразовательных учреждений системы образования юноши и девушки 2012-2014 годов рождения.</w:t>
      </w:r>
    </w:p>
    <w:p w:rsidR="00E91684" w:rsidRDefault="00E91684" w:rsidP="00E9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Соревнования лично-командные. Состав команды: 3 юноши + 1 девушка.</w:t>
      </w:r>
    </w:p>
    <w:p w:rsidR="00E91684" w:rsidRPr="00CD2604" w:rsidRDefault="00E91684" w:rsidP="00E91684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Систему проведения определяет ГСК утвержденная проводящей организацией на каждом этапе при проведении заседания судейской коллегии.</w:t>
      </w:r>
    </w:p>
    <w:p w:rsidR="00E91684" w:rsidRDefault="00E91684" w:rsidP="00E91684">
      <w:pPr>
        <w:rPr>
          <w:sz w:val="28"/>
          <w:szCs w:val="28"/>
        </w:rPr>
      </w:pPr>
    </w:p>
    <w:p w:rsidR="00E91684" w:rsidRDefault="00E91684" w:rsidP="00E91684">
      <w:pPr>
        <w:rPr>
          <w:sz w:val="28"/>
          <w:szCs w:val="28"/>
        </w:rPr>
      </w:pPr>
    </w:p>
    <w:p w:rsidR="00E91684" w:rsidRDefault="00E91684">
      <w:bookmarkStart w:id="10" w:name="_GoBack"/>
      <w:bookmarkEnd w:id="10"/>
    </w:p>
    <w:sectPr w:rsidR="00E9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4"/>
    <w:rsid w:val="00E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A5E6-2E9F-444F-ACE8-EE3D270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1684"/>
    <w:pPr>
      <w:widowControl/>
      <w:autoSpaceDE/>
      <w:autoSpaceDN/>
      <w:adjustRightInd/>
      <w:ind w:firstLine="1080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916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91684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2024-03-14T14:45:00Z</dcterms:created>
  <dcterms:modified xsi:type="dcterms:W3CDTF">2024-03-14T14:45:00Z</dcterms:modified>
</cp:coreProperties>
</file>