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a4"/>
        <w:rPr>
          <w:sz w:val="24"/>
        </w:rPr>
      </w:pPr>
      <w:r>
        <w:rPr>
          <w:sz w:val="24"/>
        </w:rPr>
        <w:t xml:space="preserve">Таблица 1.</w:t>
      </w:r>
    </w:p>
    <w:p>
      <w:pPr>
        <w:pStyle w:val="a4"/>
        <w:rPr>
          <w:sz w:val="24"/>
        </w:rPr>
      </w:pPr>
      <w:r>
        <w:rPr>
          <w:sz w:val="24"/>
        </w:rPr>
        <w:t xml:space="preserve">Критерии и  показатели качества и результативности труда  педагогических работников учреждения.</w:t>
      </w:r>
    </w:p>
    <w:p>
      <w:pPr>
        <w:jc w:val="right"/>
        <w:ind w:left="-180" w:firstLine="540"/>
        <w:pStyle w:val="a"/>
        <w:rPr>
          <w:sz w:val="28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70"/>
        <w:gridCol w:w="1623"/>
        <w:gridCol w:w="21"/>
        <w:gridCol w:w="98"/>
        <w:gridCol w:w="8"/>
        <w:gridCol w:w="1726"/>
        <w:gridCol w:w="273"/>
        <w:gridCol w:w="103"/>
        <w:gridCol w:w="10"/>
        <w:gridCol w:w="29"/>
        <w:gridCol w:w="8"/>
        <w:gridCol w:w="41"/>
        <w:gridCol w:w="1794"/>
        <w:gridCol w:w="33"/>
        <w:gridCol w:w="88"/>
        <w:gridCol w:w="20"/>
        <w:gridCol w:w="1639"/>
        <w:gridCol w:w="647"/>
        <w:gridCol w:w="1069"/>
        <w:gridCol w:w="44"/>
        <w:gridCol w:w="102"/>
        <w:gridCol w:w="43"/>
        <w:gridCol w:w="6"/>
        <w:gridCol w:w="291"/>
        <w:gridCol w:w="82"/>
        <w:gridCol w:w="100"/>
        <w:gridCol w:w="1125"/>
        <w:gridCol w:w="66"/>
        <w:gridCol w:w="107"/>
        <w:gridCol w:w="53"/>
        <w:gridCol w:w="80"/>
        <w:gridCol w:w="1206"/>
        <w:gridCol w:w="63"/>
        <w:gridCol w:w="507"/>
        <w:gridCol w:w="1581"/>
      </w:tblGrid>
      <w:tr>
        <w:trPr/>
        <w:tc>
          <w:tcPr/>
          <w:p>
            <w:pPr>
              <w:jc w:val="center"/>
              <w:pStyle w:val="a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32"/>
          </w:tcPr>
          <w:p>
            <w:pPr>
              <w:jc w:val="center"/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1.</w:t>
            </w:r>
          </w:p>
          <w:p>
            <w:pPr>
              <w:pStyle w:val="a"/>
              <w:rPr>
                <w:sz w:val="24"/>
                <w:b w:val="1"/>
              </w:rPr>
            </w:pPr>
          </w:p>
          <w:p>
            <w:pPr>
              <w:pStyle w:val="a"/>
              <w:rPr>
                <w:sz w:val="24"/>
                <w:b w:val="1"/>
              </w:rPr>
            </w:pPr>
          </w:p>
          <w:p>
            <w:pPr>
              <w:pStyle w:val="a"/>
              <w:rPr>
                <w:sz w:val="24"/>
                <w:b w:val="1"/>
              </w:rPr>
            </w:pPr>
          </w:p>
          <w:p>
            <w:pPr>
              <w:pStyle w:val="a"/>
              <w:rPr>
                <w:sz w:val="24"/>
                <w:b w:val="1"/>
              </w:rPr>
            </w:pPr>
          </w:p>
        </w:tc>
        <w:tc>
          <w:tcPr>
            <w:gridSpan w:val="2"/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Уровень предоставляемого содержания образования</w:t>
            </w:r>
          </w:p>
        </w:tc>
        <w:tc>
          <w:tcPr>
            <w:tcBorders>
              <w:right w:sz="0" w:val="none"/>
            </w:tcBorders>
            <w:gridSpan w:val="32"/>
          </w:tcPr>
          <w:p>
            <w:pPr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sz w:val="24"/>
              </w:rPr>
              <w:t xml:space="preserve">Максимальный  балл   по критерию - 16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32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доля обучающихся  (у данного педагога ), занимающихся  по программам 1 года обучения( от всех обучающихся у педагога) 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center"/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 xml:space="preserve">до 40%</w:t>
            </w: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40-59%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60%-79%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80-100%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center"/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6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16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Пример:</w:t>
            </w:r>
          </w:p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К1П1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2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2) доля обучающихся (у данного педагога), занимающихся  по программам 2 года обучения   ( от всех обучающихся у педагога) К1П2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pStyle w:val="a"/>
            </w:pPr>
            <w:r>
              <w:t xml:space="preserve">до 40%</w:t>
            </w:r>
          </w:p>
        </w:tc>
        <w:tc>
          <w:tcPr>
            <w:gridSpan w:val="4"/>
          </w:tcPr>
          <w:p>
            <w:pPr>
              <w:pStyle w:val="a"/>
            </w:pPr>
            <w:r>
              <w:t>40-59%</w:t>
            </w:r>
          </w:p>
        </w:tc>
        <w:tc>
          <w:tcPr>
            <w:gridSpan w:val="7"/>
          </w:tcPr>
          <w:p>
            <w:pPr>
              <w:pStyle w:val="a"/>
            </w:pPr>
            <w:r>
              <w:t>60%-79%</w:t>
            </w:r>
          </w:p>
        </w:tc>
        <w:tc>
          <w:tcPr>
            <w:gridSpan w:val="7"/>
          </w:tcPr>
          <w:p>
            <w:pPr>
              <w:pStyle w:val="a"/>
            </w:pPr>
            <w:r>
              <w:t>80-100%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7"/>
          </w:tcPr>
          <w:p>
            <w:pPr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pStyle w:val="a"/>
            </w:pPr>
            <w:r>
              <w:t>16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К1П2 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3) доля обучающихся  (у данного педагога), занимающихся  по программе 3и последующих годов ( от всех обучающихся у педагога) К1П3</w:t>
            </w: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pStyle w:val="a"/>
            </w:pPr>
            <w:r>
              <w:t xml:space="preserve">до 40%</w:t>
            </w:r>
          </w:p>
        </w:tc>
        <w:tc>
          <w:tcPr>
            <w:gridSpan w:val="4"/>
          </w:tcPr>
          <w:p>
            <w:pPr>
              <w:pStyle w:val="a"/>
            </w:pPr>
            <w:r>
              <w:t>40-59%</w:t>
            </w:r>
          </w:p>
        </w:tc>
        <w:tc>
          <w:tcPr>
            <w:gridSpan w:val="7"/>
          </w:tcPr>
          <w:p>
            <w:pPr>
              <w:pStyle w:val="a"/>
            </w:pPr>
            <w:r>
              <w:t>60%-79%</w:t>
            </w:r>
          </w:p>
        </w:tc>
        <w:tc>
          <w:tcPr>
            <w:gridSpan w:val="8"/>
          </w:tcPr>
          <w:p>
            <w:pPr>
              <w:pStyle w:val="a"/>
            </w:pPr>
            <w:r>
              <w:t>80-100%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gridSpan w:val="7"/>
          </w:tcPr>
          <w:p>
            <w:pPr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7"/>
          </w:tcPr>
          <w:p>
            <w:pPr>
              <w:pStyle w:val="a"/>
            </w:pPr>
            <w:r>
              <w:t>12</w:t>
            </w:r>
          </w:p>
        </w:tc>
        <w:tc>
          <w:tcPr>
            <w:gridSpan w:val="8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К1П3   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i w:val="1"/>
                <w:u w:val="single"/>
              </w:rPr>
              <w:t xml:space="preserve"> 4</w:t>
            </w:r>
            <w:r>
              <w:rPr>
                <w:b w:val="1"/>
                <w:i w:val="1"/>
                <w:u w:val="single"/>
              </w:rPr>
              <w:t>)</w:t>
            </w:r>
            <w:r>
              <w:rPr>
                <w:i w:val="1"/>
                <w:u w:val="single"/>
              </w:rPr>
              <w:t xml:space="preserve"> </w:t>
            </w:r>
            <w:r>
              <w:rPr>
                <w:b w:val="1"/>
                <w:i w:val="1"/>
                <w:u w:val="single"/>
              </w:rPr>
              <w:t xml:space="preserve">доля обучающихся  находящихся в трудной жизненной ситуации (у данного педагога), занимающихся по программам коррекционно-развивающего ( от всех обучающихся у педагога) Если таких обучающихся нет, то критерий не учитывается при подсчете К1П4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0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 xml:space="preserve">до 40%</w:t>
            </w: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40-59%</w:t>
            </w:r>
          </w:p>
        </w:tc>
        <w:tc>
          <w:tcPr>
            <w:gridSpan w:val="8"/>
          </w:tcPr>
          <w:p>
            <w:pPr>
              <w:jc w:val="center"/>
              <w:pStyle w:val="a"/>
            </w:pPr>
            <w:r>
              <w:t>60%-79%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80-100%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0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jc w:val="center"/>
              <w:pStyle w:val="a"/>
            </w:pPr>
            <w:r>
              <w:t>6</w:t>
            </w:r>
          </w:p>
        </w:tc>
        <w:tc>
          <w:tcPr>
            <w:gridSpan w:val="8"/>
          </w:tcPr>
          <w:p>
            <w:pPr>
              <w:jc w:val="center"/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jc w:val="center"/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pStyle w:val="a"/>
            </w:pPr>
            <w:r>
              <w:t xml:space="preserve">К1П4 </w:t>
            </w:r>
          </w:p>
          <w:p>
            <w:pPr>
              <w:pStyle w:val="a"/>
            </w:pPr>
            <w:r>
              <w:t xml:space="preserve">1)таких обучающихся нет </w:t>
            </w:r>
          </w:p>
          <w:p>
            <w:pPr>
              <w:pStyle w:val="a"/>
            </w:pPr>
            <w:r>
              <w:t xml:space="preserve">2)0     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pStyle w:val="a"/>
            </w:pP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0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5) доля обучающихся  (у данного педагога, занимающихся) по   индивидуальных учебным планам</w:t>
            </w:r>
          </w:p>
          <w:p>
            <w:pPr>
              <w:jc w:val="both"/>
              <w:ind w:right="57"/>
              <w:pStyle w:val="a"/>
            </w:pPr>
            <w:r>
              <w:rPr>
                <w:b w:val="1"/>
                <w:i w:val="1"/>
                <w:u w:val="single"/>
              </w:rPr>
              <w:t xml:space="preserve"> ( от всех обучающихся у педагога) К1П5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8"/>
          </w:tcPr>
          <w:p>
            <w:pPr>
              <w:pStyle w:val="a"/>
            </w:pPr>
            <w:r>
              <w:t xml:space="preserve">до 10%</w:t>
            </w:r>
          </w:p>
        </w:tc>
        <w:tc>
          <w:tcPr>
            <w:gridSpan w:val="4"/>
          </w:tcPr>
          <w:p>
            <w:pPr>
              <w:pStyle w:val="a"/>
            </w:pPr>
            <w:r>
              <w:t>10-19%</w:t>
            </w:r>
          </w:p>
        </w:tc>
        <w:tc>
          <w:tcPr>
            <w:gridSpan w:val="8"/>
          </w:tcPr>
          <w:p>
            <w:pPr>
              <w:pStyle w:val="a"/>
            </w:pPr>
            <w:r>
              <w:t>20%-30%</w:t>
            </w:r>
          </w:p>
        </w:tc>
        <w:tc>
          <w:tcPr>
            <w:gridSpan w:val="7"/>
          </w:tcPr>
          <w:p>
            <w:pPr>
              <w:pStyle w:val="a"/>
            </w:pPr>
            <w:r>
              <w:t xml:space="preserve">более 30%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8"/>
          </w:tcPr>
          <w:p>
            <w:pPr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8"/>
          </w:tcPr>
          <w:p>
            <w:pPr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К1П5</w:t>
            </w:r>
          </w:p>
        </w:tc>
        <w:tc>
          <w:tcPr>
            <w:gridSpan w:val="8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6) доля обучающихся  с ограниченными возможностями (у данного педагога), занимающихся по программам развивающего обучения педагоги начальной школы) К1П6 Если таких обучающихся нет, то критерий не учитывается при подсчете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8"/>
          </w:tcPr>
          <w:p>
            <w:pPr>
              <w:pStyle w:val="a"/>
            </w:pPr>
            <w:r>
              <w:t xml:space="preserve">до 40%</w:t>
            </w:r>
          </w:p>
        </w:tc>
        <w:tc>
          <w:tcPr>
            <w:gridSpan w:val="4"/>
          </w:tcPr>
          <w:p>
            <w:pPr>
              <w:pStyle w:val="a"/>
            </w:pPr>
            <w:r>
              <w:t>40-59%</w:t>
            </w:r>
          </w:p>
        </w:tc>
        <w:tc>
          <w:tcPr>
            <w:gridSpan w:val="8"/>
          </w:tcPr>
          <w:p>
            <w:pPr>
              <w:pStyle w:val="a"/>
            </w:pPr>
            <w:r>
              <w:t>60%-79%</w:t>
            </w:r>
          </w:p>
        </w:tc>
        <w:tc>
          <w:tcPr>
            <w:gridSpan w:val="7"/>
          </w:tcPr>
          <w:p>
            <w:pPr>
              <w:pStyle w:val="a"/>
            </w:pPr>
            <w:r>
              <w:t>80-100%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8"/>
          </w:tcPr>
          <w:p>
            <w:pPr>
              <w:pStyle w:val="a"/>
            </w:pPr>
            <w:r>
              <w:t>2</w:t>
            </w:r>
          </w:p>
        </w:tc>
        <w:tc>
          <w:tcPr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gridSpan w:val="8"/>
          </w:tcPr>
          <w:p>
            <w:pPr>
              <w:pStyle w:val="a"/>
            </w:pPr>
            <w:r>
              <w:t>12</w:t>
            </w:r>
          </w:p>
        </w:tc>
        <w:tc>
          <w:tcPr>
            <w:gridSpan w:val="7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К1П6</w:t>
            </w:r>
          </w:p>
        </w:tc>
        <w:tc>
          <w:tcPr>
            <w:gridSpan w:val="8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pStyle w:val="a"/>
            </w:pPr>
          </w:p>
        </w:tc>
        <w:tc>
          <w:tcPr>
            <w:gridSpan w:val="7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7)Участие педагога в опытно-экспериментальной деятельности по предмету, апробации новых технологий, методик, учебно-методических комплектов К1П7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pStyle w:val="a"/>
            </w:pPr>
            <w:r>
              <w:t xml:space="preserve">Внутренний  эксперимент</w:t>
            </w:r>
          </w:p>
        </w:tc>
        <w:tc>
          <w:tcPr>
            <w:gridSpan w:val="9"/>
          </w:tcPr>
          <w:p>
            <w:pPr>
              <w:pStyle w:val="a"/>
            </w:pPr>
            <w:r>
              <w:t xml:space="preserve">муниципальный эксперимент</w:t>
            </w:r>
          </w:p>
        </w:tc>
        <w:tc>
          <w:tcPr>
            <w:gridSpan w:val="10"/>
          </w:tcPr>
          <w:p>
            <w:pPr>
              <w:pStyle w:val="a"/>
            </w:pPr>
            <w:r>
              <w:t xml:space="preserve">региональный, федеральный эксперимент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pStyle w:val="a"/>
            </w:pPr>
            <w:r>
              <w:t>8</w:t>
            </w:r>
          </w:p>
        </w:tc>
        <w:tc>
          <w:tcPr>
            <w:gridSpan w:val="9"/>
          </w:tcPr>
          <w:p>
            <w:pPr>
              <w:pStyle w:val="a"/>
            </w:pPr>
            <w:r>
              <w:t>10</w:t>
            </w:r>
          </w:p>
        </w:tc>
        <w:tc>
          <w:tcPr>
            <w:gridSpan w:val="10"/>
          </w:tcPr>
          <w:p>
            <w:pPr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pStyle w:val="a"/>
            </w:pPr>
            <w:r>
              <w:t>К1П7</w:t>
            </w:r>
          </w:p>
        </w:tc>
        <w:tc>
          <w:tcPr>
            <w:gridSpan w:val="9"/>
          </w:tcPr>
          <w:p>
            <w:pPr>
              <w:pStyle w:val="a"/>
            </w:pPr>
            <w:r>
              <w:t>10</w:t>
            </w:r>
          </w:p>
        </w:tc>
        <w:tc>
          <w:tcPr>
            <w:gridSpan w:val="10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2"/>
          </w:tcPr>
          <w:p>
            <w:pPr>
              <w:pStyle w:val="a"/>
            </w:pPr>
            <w:r>
              <w:t xml:space="preserve">В целом по критерию вычисляется средний балл по показателям 1-7 (3,4,6,7 для учителей начальных классов)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Пример.</w:t>
            </w:r>
          </w:p>
          <w:p>
            <w:pPr>
              <w:pStyle w:val="a"/>
            </w:pPr>
            <w:r>
              <w:t xml:space="preserve">Иванов А.С. (педагог) (К1П1+ К1П2+К1П3+К1П5+К1П7): 5;  6+6+16+12+10=50:5= 10 (средний балл) </w:t>
            </w:r>
          </w:p>
          <w:p>
            <w:pPr>
              <w:pStyle w:val="a"/>
            </w:pPr>
            <w:r>
              <w:t xml:space="preserve">Петрова А.Н. (педагог) (К1П3+ К1П4+ К1П6+К1П7):4; (16+0+16+10):4=42:4=10,5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2.</w:t>
            </w:r>
          </w:p>
        </w:tc>
        <w:tc>
          <w:tcPr>
            <w:gridSpan w:val="2"/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Уровень профессиональной культуры педагога</w:t>
            </w:r>
          </w:p>
        </w:tc>
        <w:tc>
          <w:tcPr>
            <w:gridSpan w:val="30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Максимальный балл по критерию - 15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1) доля обучающихся  (у данного педагога), для которых в образовательном процессе используются здоровьесберегающие технологии, рекомендованные  на федеральном или региональном уровне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менее 20%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20 - 39%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40-59%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60%-79%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>80-100%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2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11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>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  <w:i w:val="1"/>
                <w:u w:val="single"/>
              </w:rPr>
              <w:t xml:space="preserve">2)результативность  использования информационно-коммуникационных технологий в образовательном процессе К2П2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jc w:val="both"/>
              <w:ind w:right="57"/>
              <w:pStyle w:val="a"/>
            </w:pPr>
            <w:r>
              <w:t xml:space="preserve">участие педагога в конференциях в режиме on-line</w:t>
            </w:r>
          </w:p>
        </w:tc>
        <w:tc>
          <w:tcPr>
            <w:shd w:fill="ffffff"/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использование в образовательном процессе электронных учебно-методических комплектов</w:t>
            </w:r>
          </w:p>
        </w:tc>
        <w:tc>
          <w:tcPr>
            <w:shd w:fill="ffffff"/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использование в образовательном процессе электронных учебно-методических комплектов самостоятельно разработанных</w:t>
            </w:r>
          </w:p>
        </w:tc>
        <w:tc>
          <w:tcPr>
            <w:shd w:fill="ffffff"/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использование электронных форм контроля на учебных занятиях </w:t>
            </w:r>
          </w:p>
          <w:p>
            <w:pPr>
              <w:jc w:val="both"/>
              <w:ind w:right="57"/>
              <w:pStyle w:val="a"/>
            </w:pPr>
            <w:r>
              <w:t xml:space="preserve">(от 70% занятий)</w:t>
            </w:r>
          </w:p>
        </w:tc>
        <w:tc>
          <w:tcPr>
            <w:shd w:fill="ffffff"/>
            <w:gridSpan w:val="7"/>
          </w:tcPr>
          <w:p>
            <w:pPr>
              <w:jc w:val="both"/>
              <w:ind w:right="57"/>
              <w:pStyle w:val="a"/>
            </w:pPr>
            <w:r>
              <w:t xml:space="preserve">использование дистанционных</w:t>
            </w:r>
          </w:p>
          <w:p>
            <w:pPr>
              <w:jc w:val="both"/>
              <w:ind w:right="57"/>
              <w:pStyle w:val="a"/>
            </w:pPr>
            <w:r>
              <w:t xml:space="preserve">форм обучения в установленном порядке</w:t>
            </w:r>
          </w:p>
        </w:tc>
        <w:tc>
          <w:tcPr>
            <w:shd w:fill="ffffff"/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наличие у призовых мест на мероприятиях, проводимых в дистанционном режиме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средний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>
            <w:shd w:fill="ffffff"/>
            <w:gridSpan w:val="6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>
            <w:shd w:fill="ffffff"/>
            <w:gridSpan w:val="4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>
            <w:shd w:fill="ffffff"/>
            <w:gridSpan w:val="6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>
            <w:shd w:fill="ffffff"/>
            <w:gridSpan w:val="7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>
            <w:shd w:fill="ffffff"/>
            <w:gridSpan w:val="2"/>
          </w:tcPr>
          <w:p>
            <w:pPr>
              <w:jc w:val="center"/>
              <w:ind w:right="57"/>
              <w:pStyle w:val="a"/>
            </w:pPr>
            <w:r>
              <w:t>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3)результативность применения на занятиях проектных методик и технологий К2П3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использование на уроках метода защиты проектов (более 30% занятий) 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наличие призовых мест на конкурсах социально значимых проектов школьного уровня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 xml:space="preserve">наличие призовых мест на конкурсах социально значимых проектов муниципального уровня 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наличие призовых мест на конкурсах социально значимых проектов регионального уровня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наличие призовых мест на конкурсах социально значимых проектов более высокого уровня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сумма баллов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jc w:val="center"/>
              <w:pStyle w:val="a"/>
            </w:pPr>
            <w:r>
              <w:t>1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>2</w:t>
            </w:r>
          </w:p>
        </w:tc>
        <w:tc>
          <w:tcPr>
            <w:shd w:fill="ffffff"/>
            <w:gridSpan w:val="4"/>
          </w:tcPr>
          <w:p>
            <w:pPr>
              <w:jc w:val="center"/>
              <w:pStyle w:val="a"/>
            </w:pPr>
            <w:r>
              <w:t>3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>4</w:t>
            </w:r>
          </w:p>
        </w:tc>
        <w:tc>
          <w:tcPr>
            <w:shd w:fill="ffffff"/>
            <w:gridSpan w:val="3"/>
          </w:tcPr>
          <w:p>
            <w:pPr>
              <w:jc w:val="center"/>
              <w:pStyle w:val="a"/>
            </w:pPr>
            <w:r>
              <w:t>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4)Результативность исследовательской деятельности педагога К2П4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restart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наличие докладов по итогам исследовательской деятельности на педсоветах, конференциях любого уровня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наличие призовых мест на профессиональных конференциях, слетах педагогов   уровня учреждения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 xml:space="preserve">наличие призовых мест на профессиональных конференциях, слетах педагогов  муниципального уровня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наличие призовых мест на профессиональных конференциях, слетах педагогов регионального уровня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наличие призовых мест на профессиональных конференциях, слетах педагогов (уровень выше регионального)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сумма баллов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jc w:val="center"/>
              <w:pStyle w:val="a"/>
            </w:pPr>
            <w:r>
              <w:t>1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>2</w:t>
            </w:r>
          </w:p>
        </w:tc>
        <w:tc>
          <w:tcPr>
            <w:shd w:fill="ffffff"/>
            <w:gridSpan w:val="4"/>
          </w:tcPr>
          <w:p>
            <w:pPr>
              <w:jc w:val="center"/>
              <w:pStyle w:val="a"/>
            </w:pPr>
            <w:r>
              <w:t>3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>4</w:t>
            </w:r>
          </w:p>
        </w:tc>
        <w:tc>
          <w:tcPr>
            <w:shd w:fill="ffffff"/>
            <w:gridSpan w:val="3"/>
          </w:tcPr>
          <w:p>
            <w:pPr>
              <w:jc w:val="center"/>
              <w:pStyle w:val="a"/>
            </w:pPr>
            <w:r>
              <w:t>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5)Результативность деятельности педагога по социальной адаптации и профессиональной ориентации обучающихся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  <w:rPr>
                <w:i w:val="1"/>
              </w:rPr>
            </w:pPr>
            <w:r>
              <w:rPr>
                <w:b w:val="1"/>
                <w:i w:val="1"/>
                <w:u w:val="single"/>
              </w:rPr>
              <w:t xml:space="preserve">а) доля обучающихся продолжающих обучение по профессиональным образовательным программам  К2П5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jc w:val="center"/>
              <w:pStyle w:val="a"/>
            </w:pPr>
            <w:r>
              <w:t>0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 xml:space="preserve">до 10%</w:t>
            </w:r>
          </w:p>
        </w:tc>
        <w:tc>
          <w:tcPr>
            <w:shd w:fill="ffffff"/>
            <w:gridSpan w:val="4"/>
          </w:tcPr>
          <w:p>
            <w:pPr>
              <w:jc w:val="center"/>
              <w:pStyle w:val="a"/>
            </w:pPr>
            <w:r>
              <w:t>10-19%</w:t>
            </w:r>
          </w:p>
        </w:tc>
        <w:tc>
          <w:tcPr>
            <w:shd w:fill="ffffff"/>
            <w:gridSpan w:val="9"/>
          </w:tcPr>
          <w:p>
            <w:pPr>
              <w:jc w:val="center"/>
              <w:pStyle w:val="a"/>
            </w:pPr>
            <w:r>
              <w:t>20%-30%</w:t>
            </w:r>
          </w:p>
        </w:tc>
        <w:tc>
          <w:tcPr>
            <w:shd w:fill="ffffff"/>
            <w:gridSpan w:val="3"/>
          </w:tcPr>
          <w:p>
            <w:pPr>
              <w:jc w:val="center"/>
              <w:pStyle w:val="a"/>
            </w:pPr>
            <w:r>
              <w:t xml:space="preserve">более 30%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2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12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>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3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б) доля обучающихся (у данного педагога), посещающих элективный учебный предмет (от обучающихся 10-11 классов) в другой образовательной организации  К2П6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 xml:space="preserve">до 10%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10-19%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20%-30%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более 30%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2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6</w:t>
            </w:r>
          </w:p>
        </w:tc>
        <w:tc>
          <w:tcPr>
            <w:shd w:fill="ffffff"/>
            <w:gridSpan w:val="9"/>
          </w:tcPr>
          <w:p>
            <w:pPr>
              <w:pStyle w:val="a"/>
            </w:pPr>
            <w:r>
              <w:t>12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>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3. 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Динамика учебных достижений обучающихся</w:t>
            </w:r>
          </w:p>
        </w:tc>
        <w:tc>
          <w:tcPr>
            <w:gridSpan w:val="31"/>
            <w:vMerge w:val="restart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количество призовых мест обучающихся по итогам участия в предметных олимпиадах К4П2</w:t>
            </w:r>
          </w:p>
          <w:p>
            <w:pPr>
              <w:pStyle w:val="a"/>
              <w:rPr>
                <w:sz w:val="24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31"/>
            <w:vMerge w:val="continue"/>
          </w:tcPr>
          <w:p>
            <w:pPr>
              <w:pStyle w:val="a"/>
              <w:rPr>
                <w:b w:val="1"/>
                <w:i w:val="1"/>
                <w:u w:val="single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31"/>
            <w:vMerge w:val="continue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gridSpan w:val="31"/>
            <w:vMerge w:val="continue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2) количество призовых мест и лауреатов конкурсных мероприятий  конкурсных мероприятий (конкурсы, гранты, фестивали, научные конференции, интеллектуальные марафоны, смотры знаний) К4П3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bottom w:sz="4" w:val="single" w:color="000000"/>
            </w:tcBorders>
            <w:gridSpan w:val="6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более высокий уровень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</w:p>
        </w:tc>
        <w:tc>
          <w:tcPr>
            <w:tcBorders>
              <w:bottom w:sz="4" w:val="single" w:color="000000"/>
            </w:tcBorders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более-12</w:t>
            </w:r>
          </w:p>
        </w:tc>
        <w:tc>
          <w:tcPr>
            <w:tcBorders>
              <w:bottom w:sz="4" w:val="single" w:color="000000"/>
            </w:tcBorders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- 13</w:t>
            </w:r>
          </w:p>
        </w:tc>
        <w:tc>
          <w:tcPr>
            <w:tcBorders>
              <w:bottom w:sz="4" w:val="single" w:color="000000"/>
            </w:tcBorders>
            <w:gridSpan w:val="9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более-14</w:t>
            </w:r>
          </w:p>
        </w:tc>
        <w:tc>
          <w:tcPr>
            <w:tcBorders>
              <w:bottom w:sz="4" w:val="single" w:color="000000"/>
            </w:tcBorders>
            <w:gridSpan w:val="4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-16</w:t>
            </w:r>
          </w:p>
        </w:tc>
        <w:tc>
          <w:tcPr>
            <w:tcBorders>
              <w:bottom w:sz="4" w:val="single" w:color="000000"/>
            </w:tcBorders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bottom w:sz="4" w:val="single" w:color="000000"/>
            </w:tcBorders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3) количество призовых мест и лауреатов на мероприятиях художественно – эстетической направленности ( отчётные концерты, праздники искусства, утренники, выставки,  ярмарки поделок и др.) К4П4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более высокий уровень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более-12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-13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более- 14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4) количество призовых на мероприятиях военно-патриотической, экологической, туристическо-краеведческой направленности К4П5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более высокий уровень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более-12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- 13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более- 14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5) количество призовых при участии в спортивных состязаниях К4П6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более высокий уровень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более- 12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- 13</w:t>
            </w: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- 14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1"/>
          </w:tcPr>
          <w:p>
            <w:pPr>
              <w:jc w:val="both"/>
              <w:ind w:right="57"/>
              <w:pStyle w:val="a"/>
              <w:rPr>
                <w:sz w:val="28"/>
              </w:rPr>
            </w:pPr>
            <w:r>
              <w:rPr>
                <w:b w:val="1"/>
                <w:i w:val="1"/>
                <w:u w:val="single"/>
              </w:rPr>
              <w:t xml:space="preserve">6) сравнение количества школьников, занимающихся у данного педагога подготовкой к мероприятиям, обозначенным в пунктах  2-6, со средним количеством занимающихся по конкретному направлению у других педагогов по школе К4П7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более высокий (зональный, всероссийский)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- 12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- 13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более- 14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6.</w:t>
            </w:r>
          </w:p>
        </w:tc>
        <w:tc>
          <w:tcPr>
            <w:gridSpan w:val="3"/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Результативность участия педагога в методической и научно- исследовательской  работе</w:t>
            </w:r>
          </w:p>
        </w:tc>
        <w:tc>
          <w:tcPr>
            <w:gridSpan w:val="29"/>
          </w:tcPr>
          <w:p>
            <w:pPr>
              <w:jc w:val="both"/>
              <w:ind w:right="57"/>
              <w:pStyle w:val="a"/>
              <w:rPr>
                <w:sz w:val="24"/>
              </w:rPr>
            </w:pPr>
            <w:r>
              <w:t>1</w:t>
            </w:r>
            <w:r>
              <w:rPr>
                <w:b w:val="1"/>
                <w:i w:val="1"/>
                <w:u w:val="single"/>
              </w:rPr>
              <w:t xml:space="preserve">) ежегодное обобщение и распространение собственного педагогического опыта через открытые  уроки, мастер - классы, выступления на семинарах, круглых столах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>К6П1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29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  <w:vMerge w:val="continue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7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 xml:space="preserve">более высокий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  <w:vMerge w:val="continue"/>
          </w:tcPr>
          <w:p>
            <w:pPr>
              <w:pStyle w:val="a"/>
            </w:pPr>
          </w:p>
        </w:tc>
        <w:tc>
          <w:tcPr>
            <w:gridSpan w:val="8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>3</w:t>
            </w:r>
          </w:p>
        </w:tc>
        <w:tc>
          <w:tcPr>
            <w:gridSpan w:val="7"/>
          </w:tcPr>
          <w:p>
            <w:pPr>
              <w:jc w:val="both"/>
              <w:ind w:right="57"/>
              <w:pStyle w:val="a"/>
            </w:pPr>
            <w:r>
              <w:t>7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12</w:t>
            </w: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  <w:vMerge w:val="continue"/>
          </w:tcPr>
          <w:p>
            <w:pPr>
              <w:pStyle w:val="a"/>
            </w:pPr>
          </w:p>
        </w:tc>
        <w:tc>
          <w:tcPr>
            <w:gridSpan w:val="29"/>
          </w:tcPr>
          <w:p>
            <w:pPr>
              <w:jc w:val="both"/>
              <w:ind w:right="57"/>
              <w:pStyle w:val="a"/>
            </w:pPr>
            <w:r>
              <w:rPr>
                <w:b w:val="1"/>
                <w:i w:val="1"/>
                <w:u w:val="single"/>
              </w:rPr>
              <w:t xml:space="preserve">2) наличие опубликованных собственных методических и дидактических разработок, рекомендаций, учебных пособий К6П2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  <w:vMerge w:val="continue"/>
          </w:tcPr>
          <w:p>
            <w:pPr>
              <w:pStyle w:val="a"/>
            </w:pPr>
          </w:p>
        </w:tc>
        <w:tc>
          <w:tcPr>
            <w:gridSpan w:val="29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>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restart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5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более высокий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3</w:t>
            </w:r>
          </w:p>
        </w:tc>
        <w:tc>
          <w:tcPr>
            <w:gridSpan w:val="5"/>
          </w:tcPr>
          <w:p>
            <w:pPr>
              <w:jc w:val="both"/>
              <w:ind w:right="57"/>
              <w:pStyle w:val="a"/>
            </w:pPr>
            <w:r>
              <w:t>7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12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8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>0</w:t>
            </w:r>
            <w:r>
              <w:rPr>
                <w:b w:val="1"/>
                <w:i w:val="1"/>
                <w:u w:val="single"/>
              </w:rPr>
              <w:t xml:space="preserve">3) участие (руководство) учителя в работе экспертных комиссий, групп, жюри олимпиад, творческих лабораторий, руководство методическими объединениями К6П3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более высокий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3, руководитель - 5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7, руководитель - 9</w:t>
            </w:r>
          </w:p>
        </w:tc>
        <w:tc>
          <w:tcPr>
            <w:gridSpan w:val="9"/>
          </w:tcPr>
          <w:p>
            <w:pPr>
              <w:jc w:val="both"/>
              <w:ind w:right="57"/>
              <w:pStyle w:val="a"/>
            </w:pPr>
            <w:r>
              <w:t xml:space="preserve">12, руководитель - 14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 xml:space="preserve">16, руководитель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8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>0</w:t>
            </w:r>
            <w:r>
              <w:rPr>
                <w:b w:val="1"/>
                <w:i w:val="1"/>
                <w:u w:val="single"/>
              </w:rPr>
              <w:t xml:space="preserve">4) наличие призовых мест в муниципальных , региональных, и всероссийских профессиональных конкурсах «К6П4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максимальный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7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>
            <w:gridSpan w:val="5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более высокий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4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</w:p>
        </w:tc>
        <w:tc>
          <w:tcPr>
            <w:gridSpan w:val="7"/>
          </w:tcPr>
          <w:p>
            <w:pPr>
              <w:jc w:val="both"/>
              <w:ind w:right="57"/>
              <w:pStyle w:val="a"/>
            </w:pPr>
            <w:r>
              <w:t>3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7</w:t>
            </w: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</w:pPr>
            <w:r>
              <w:t>12</w:t>
            </w:r>
          </w:p>
        </w:tc>
        <w:tc>
          <w:tcPr>
            <w:gridSpan w:val="5"/>
          </w:tcPr>
          <w:p>
            <w:pPr>
              <w:jc w:val="both"/>
              <w:ind w:right="57"/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2"/>
          </w:tcPr>
          <w:p>
            <w:pPr>
              <w:jc w:val="both"/>
              <w:ind w:right="57"/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pStyle w:val="a"/>
        <w:rPr>
          <w:sz w:val="28"/>
        </w:rPr>
        <w:sectPr>
          <w:pgSz w:w="16838" w:h="11906"/>
          <w:pgMar w:top="1701" w:bottom="851" w:left="1134" w:right="1134"/>
          <w:docGrid w:linePitch="360"/>
        </w:sectPr>
      </w:pPr>
    </w:p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3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70"/>
        <w:gridCol w:w="1644"/>
        <w:gridCol w:w="98"/>
        <w:gridCol w:w="2036"/>
        <w:gridCol w:w="74"/>
        <w:gridCol w:w="1906"/>
        <w:gridCol w:w="9"/>
        <w:gridCol w:w="1791"/>
        <w:gridCol w:w="603"/>
        <w:gridCol w:w="1113"/>
        <w:gridCol w:w="102"/>
        <w:gridCol w:w="1188"/>
        <w:gridCol w:w="632"/>
        <w:gridCol w:w="1483"/>
        <w:gridCol w:w="999"/>
        <w:gridCol w:w="1008"/>
      </w:tblGrid>
      <w:tr>
        <w:trPr/>
        <w:tc>
          <w:tcPr>
            <w:gridSpan w:val="16"/>
          </w:tcPr>
          <w:p>
            <w:pPr>
              <w:pStyle w:val="a"/>
              <w:rPr>
                <w:sz w:val="18"/>
              </w:rPr>
            </w:pPr>
          </w:p>
          <w:p>
            <w:pPr>
              <w:ind w:left="360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труда  педагога-организатора </w:t>
            </w:r>
          </w:p>
          <w:p>
            <w:pPr>
              <w:jc w:val="center"/>
              <w:pStyle w:val="a"/>
              <w:rPr>
                <w:sz w:val="18"/>
                <w:b w:val="1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 xml:space="preserve">1. 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2"/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Результативность деятельности  педагога</w:t>
            </w:r>
          </w:p>
        </w:tc>
        <w:tc>
          <w:tcPr>
            <w:gridSpan w:val="11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gridSpan w:val="11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доля тематических мероприятий, подготовленных педагогом К4П1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30-40%</w:t>
            </w:r>
          </w:p>
        </w:tc>
        <w:tc>
          <w:tcPr>
            <w:shd w:fill="ffffff"/>
            <w:gridSpan w:val="6"/>
          </w:tcPr>
          <w:p>
            <w:pPr>
              <w:pStyle w:val="a"/>
            </w:pPr>
            <w:r>
              <w:t xml:space="preserve">                      50-69%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               70-100%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5</w:t>
            </w:r>
          </w:p>
        </w:tc>
        <w:tc>
          <w:tcPr>
            <w:shd w:fill="ffffff"/>
            <w:gridSpan w:val="6"/>
          </w:tcPr>
          <w:p>
            <w:pPr>
              <w:pStyle w:val="a"/>
            </w:pPr>
            <w:r>
              <w:t xml:space="preserve">                           8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                   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2) количество призовых мест и лауреатов конкурсных мероприятий  (конкурсы, гранты, фестивали, научные конференции, интеллектуальные марафоны) К4П3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школьный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муниципальный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региональный</w:t>
            </w:r>
          </w:p>
        </w:tc>
        <w:tc>
          <w:tcPr/>
          <w:p>
            <w:pPr>
              <w:jc w:val="both"/>
              <w:ind w:right="57"/>
              <w:pStyle w:val="a"/>
            </w:pPr>
            <w:r>
              <w:t xml:space="preserve">более высокий уровень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-11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более-12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-12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-13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-13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более- 14</w:t>
            </w:r>
          </w:p>
        </w:tc>
        <w:tc>
          <w:tcPr/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1 призовое место -14</w:t>
            </w:r>
          </w:p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2 и более - 16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jc w:val="both"/>
              <w:ind w:right="57"/>
              <w:pStyle w:val="a"/>
              <w:rPr>
                <w:sz w:val="28"/>
              </w:rPr>
            </w:pPr>
            <w:r>
              <w:rPr>
                <w:b w:val="1"/>
                <w:i w:val="1"/>
                <w:u w:val="single"/>
              </w:rPr>
              <w:t xml:space="preserve">3) доля обучающихся, участвующих в социально ориентированных проектах, социально значимых акциях, конкурсах К4П4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  </w:t>
            </w:r>
          </w:p>
          <w:p>
            <w:pPr>
              <w:jc w:val="both"/>
              <w:ind w:right="57"/>
              <w:pStyle w:val="a"/>
            </w:pPr>
            <w:r>
              <w:t xml:space="preserve">Менее 30%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</w:p>
          <w:p>
            <w:pPr>
              <w:jc w:val="both"/>
              <w:ind w:right="57"/>
              <w:pStyle w:val="a"/>
            </w:pPr>
            <w:r>
              <w:t>30-49%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</w:p>
          <w:p>
            <w:pPr>
              <w:jc w:val="both"/>
              <w:ind w:right="57"/>
              <w:pStyle w:val="a"/>
            </w:pPr>
            <w:r>
              <w:t xml:space="preserve">           50-79%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</w:p>
          <w:p>
            <w:pPr>
              <w:jc w:val="both"/>
              <w:ind w:right="57"/>
              <w:pStyle w:val="a"/>
            </w:pPr>
            <w:r>
              <w:t>80%</w:t>
            </w:r>
          </w:p>
        </w:tc>
        <w:tc>
          <w:tcPr/>
          <w:p>
            <w:pPr>
              <w:jc w:val="both"/>
              <w:ind w:right="57"/>
              <w:pStyle w:val="a"/>
            </w:pPr>
          </w:p>
          <w:p>
            <w:pPr>
              <w:jc w:val="both"/>
              <w:ind w:right="57"/>
              <w:pStyle w:val="a"/>
            </w:pPr>
            <w:r>
              <w:t>100%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     2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                5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 xml:space="preserve"> 10</w:t>
            </w:r>
          </w:p>
        </w:tc>
        <w:tc>
          <w:tcPr/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t>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4) доля обучающихся, участвующих в мероприятиях, способствующих сохранению физического, психического здоровья (праздники здоровья, дни здоровья) К4П5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</w:tcPr>
          <w:p>
            <w:pPr>
              <w:jc w:val="both"/>
              <w:ind w:right="57"/>
              <w:pStyle w:val="a"/>
            </w:pPr>
            <w:r>
              <w:t xml:space="preserve">Менее 20%</w:t>
            </w:r>
          </w:p>
        </w:tc>
        <w:tc>
          <w:tcPr>
            <w:shd w:fill="ffffff"/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 </w:t>
            </w:r>
          </w:p>
          <w:p>
            <w:pPr>
              <w:jc w:val="both"/>
              <w:ind w:right="57"/>
              <w:pStyle w:val="a"/>
            </w:pPr>
            <w:r>
              <w:t>20-39%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40-59%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 60-79%                         80% и более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</w:tcPr>
          <w:p>
            <w:pPr>
              <w:jc w:val="both"/>
              <w:ind w:right="57"/>
              <w:pStyle w:val="a"/>
            </w:pPr>
            <w:r>
              <w:t xml:space="preserve">     0</w:t>
            </w:r>
          </w:p>
        </w:tc>
        <w:tc>
          <w:tcPr>
            <w:shd w:fill="ffffff"/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      4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  8</w:t>
            </w:r>
          </w:p>
        </w:tc>
        <w:tc>
          <w:tcPr>
            <w:gridSpan w:val="6"/>
          </w:tcPr>
          <w:p>
            <w:pPr>
              <w:jc w:val="both"/>
              <w:ind w:right="57"/>
              <w:pStyle w:val="a"/>
            </w:pPr>
            <w:r>
              <w:t xml:space="preserve">  12                                         15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3"/>
          </w:tcPr>
          <w:p>
            <w:pPr>
              <w:jc w:val="both"/>
              <w:ind w:right="57"/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restart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  <w:gridSpan w:val="11"/>
          </w:tcPr>
          <w:p>
            <w:pPr>
              <w:jc w:val="both"/>
              <w:ind w:right="57"/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5) доля обучающихся (от охваченных подготовкой по данному направлению у данного  педагога), получивших призовые места на мероприятиях муниципального и регионального уровней  К4П6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  <w:gridSpan w:val="4"/>
          </w:tcPr>
          <w:p>
            <w:pPr>
              <w:jc w:val="both"/>
              <w:ind w:right="57"/>
              <w:pStyle w:val="a"/>
            </w:pPr>
            <w:r>
              <w:t>10-29%</w:t>
            </w:r>
          </w:p>
        </w:tc>
        <w:tc>
          <w:tcPr>
            <w:shd w:fill="ffffff"/>
            <w:gridSpan w:val="2"/>
          </w:tcPr>
          <w:p>
            <w:pPr>
              <w:jc w:val="both"/>
              <w:ind w:right="57"/>
              <w:pStyle w:val="a"/>
            </w:pPr>
            <w:r>
              <w:t>30-39%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40-50%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 xml:space="preserve">Более 50%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  <w:gridSpan w:val="4"/>
          </w:tcPr>
          <w:p>
            <w:pPr>
              <w:jc w:val="both"/>
              <w:ind w:right="57"/>
              <w:pStyle w:val="a"/>
            </w:pPr>
            <w:r>
              <w:t>5</w:t>
            </w:r>
          </w:p>
        </w:tc>
        <w:tc>
          <w:tcPr>
            <w:shd w:fill="ffffff"/>
            <w:gridSpan w:val="2"/>
          </w:tcPr>
          <w:p>
            <w:pPr>
              <w:jc w:val="both"/>
              <w:ind w:right="57"/>
              <w:pStyle w:val="a"/>
            </w:pPr>
            <w:r>
              <w:t>8</w:t>
            </w:r>
          </w:p>
        </w:tc>
        <w:tc>
          <w:tcPr>
            <w:gridSpan w:val="3"/>
          </w:tcPr>
          <w:p>
            <w:pPr>
              <w:jc w:val="both"/>
              <w:ind w:right="57"/>
              <w:pStyle w:val="a"/>
            </w:pPr>
            <w:r>
              <w:t>12</w:t>
            </w:r>
          </w:p>
        </w:tc>
        <w:tc>
          <w:tcPr>
            <w:gridSpan w:val="2"/>
          </w:tcPr>
          <w:p>
            <w:pPr>
              <w:jc w:val="both"/>
              <w:ind w:right="57"/>
              <w:pStyle w:val="a"/>
            </w:pPr>
            <w:r>
              <w:t>16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shd w:fill="ffffff"/>
            <w:gridSpan w:val="11"/>
          </w:tcPr>
          <w:p>
            <w:pPr>
              <w:jc w:val="both"/>
              <w:ind w:right="57"/>
              <w:pStyle w:val="a"/>
            </w:pPr>
            <w:r>
              <w:t xml:space="preserve">Один обучающийся учитывается 1 раз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8.</w:t>
      </w:r>
    </w:p>
    <w:p>
      <w:pPr>
        <w:jc w:val="right"/>
        <w:pStyle w:val="a"/>
        <w:rPr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8"/>
        <w:gridCol w:w="2334"/>
        <w:gridCol w:w="1904"/>
        <w:gridCol w:w="147"/>
        <w:gridCol w:w="1915"/>
        <w:gridCol w:w="1747"/>
        <w:gridCol w:w="647"/>
        <w:gridCol w:w="1215"/>
        <w:gridCol w:w="522"/>
        <w:gridCol w:w="1351"/>
        <w:gridCol w:w="299"/>
        <w:gridCol w:w="540"/>
        <w:gridCol w:w="44"/>
        <w:gridCol w:w="2251"/>
      </w:tblGrid>
      <w:tr>
        <w:trPr/>
        <w:tc>
          <w:tcPr>
            <w:gridSpan w:val="14"/>
          </w:tcPr>
          <w:p>
            <w:pPr>
              <w:pStyle w:val="a"/>
              <w:rPr>
                <w:sz w:val="18"/>
              </w:rPr>
            </w:pPr>
          </w:p>
          <w:p>
            <w:pPr>
              <w:ind w:left="360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труда  заместителя директора по административно-хозяйственной деятельности</w:t>
            </w:r>
          </w:p>
          <w:p>
            <w:pPr>
              <w:jc w:val="center"/>
              <w:pStyle w:val="a"/>
              <w:rPr>
                <w:sz w:val="18"/>
                <w:b w:val="1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2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Уровень подготовки общеобразовательного учреждения к приемке  на начало нового учебного года</w:t>
            </w:r>
          </w:p>
        </w:tc>
        <w:tc>
          <w:tcPr>
            <w:tcBorders>
              <w:right w:sz="0" w:val="none"/>
            </w:tcBorders>
            <w:gridSpan w:val="12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- 30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2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степень готовности общеобразовательного учреждения к началу нового учебного года  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Учреждение принято комиссией без замечаний</w:t>
            </w:r>
          </w:p>
        </w:tc>
        <w:tc>
          <w:tcPr/>
          <w:p>
            <w:pPr>
              <w:pStyle w:val="a"/>
            </w:pPr>
            <w:r>
              <w:t xml:space="preserve">Учреждение принято комиссией с частичными замечаниями</w:t>
            </w:r>
          </w:p>
        </w:tc>
        <w:tc>
          <w:tcPr>
            <w:gridSpan w:val="2"/>
          </w:tcPr>
          <w:p>
            <w:pPr>
              <w:pStyle w:val="a"/>
            </w:pPr>
            <w:r>
              <w:t xml:space="preserve">Учреждение  не принято комиссией </w:t>
            </w: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/>
          <w:p>
            <w:pPr>
              <w:pStyle w:val="a"/>
            </w:pPr>
            <w:r>
              <w:t>15</w:t>
            </w:r>
          </w:p>
        </w:tc>
        <w:tc>
          <w:tcPr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Уровень качества проведения инвентаризации</w:t>
            </w:r>
          </w:p>
        </w:tc>
        <w:tc>
          <w:tcPr>
            <w:gridSpan w:val="9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9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1) качество проведения инвентаризации 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Без замечаний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С замечаниями 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Уровень своевременного оформления договоров</w:t>
            </w:r>
          </w:p>
        </w:tc>
        <w:tc>
          <w:tcPr>
            <w:gridSpan w:val="9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– 20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9"/>
          </w:tcPr>
          <w:p>
            <w:pPr>
              <w:pStyle w:val="a"/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степень готовности договоров </w:t>
            </w:r>
            <w:r>
              <w:rPr>
                <w:sz w:val="24"/>
                <w:b w:val="1"/>
                <w:i w:val="1"/>
                <w:u w:val="single"/>
              </w:rPr>
              <w:t xml:space="preserve">    К3П1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 xml:space="preserve">Своевременная сдача договоров  в МУ «ЦБ»</w:t>
            </w:r>
          </w:p>
        </w:tc>
        <w:tc>
          <w:tcPr>
            <w:gridSpan w:val="2"/>
          </w:tcPr>
          <w:p>
            <w:pPr>
              <w:pStyle w:val="a"/>
            </w:pPr>
            <w:r>
              <w:t xml:space="preserve">Не своевременная сдача договоров  в МУ «ЦБ»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20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 xml:space="preserve">4. </w:t>
            </w:r>
          </w:p>
        </w:tc>
        <w:tc>
          <w:tcPr>
            <w:vMerge w:val="restart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Результативность деятельности завхоза</w:t>
            </w:r>
          </w:p>
        </w:tc>
        <w:tc>
          <w:tcPr>
            <w:gridSpan w:val="9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- 20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gridSpan w:val="9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1)степень предписаний выдаваемых надзорными органами К4П1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100% без замечаний  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 xml:space="preserve">70% без замечаний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 xml:space="preserve">50% и менее без замечаний 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6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20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10</w:t>
            </w:r>
          </w:p>
        </w:tc>
        <w:tc>
          <w:tcPr>
            <w:shd w:fill="ffffff"/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</w:pPr>
            <w:r>
              <w:t xml:space="preserve">Для вычисления итогового балла данные по критериям 1-4 суммируются</w:t>
            </w:r>
          </w:p>
        </w:tc>
        <w:tc>
          <w:tcPr>
            <w:gridSpan w:val="2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2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9.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7"/>
        <w:gridCol w:w="2616"/>
        <w:gridCol w:w="2060"/>
        <w:gridCol w:w="147"/>
        <w:gridCol w:w="1914"/>
        <w:gridCol w:w="1746"/>
        <w:gridCol w:w="647"/>
        <w:gridCol w:w="1215"/>
        <w:gridCol w:w="422"/>
        <w:gridCol w:w="100"/>
        <w:gridCol w:w="1351"/>
        <w:gridCol w:w="459"/>
        <w:gridCol w:w="236"/>
        <w:gridCol w:w="171"/>
        <w:gridCol w:w="236"/>
        <w:gridCol w:w="1489"/>
      </w:tblGrid>
      <w:tr>
        <w:trPr/>
        <w:tc>
          <w:tcPr>
            <w:gridSpan w:val="16"/>
          </w:tcPr>
          <w:p>
            <w:pPr>
              <w:pStyle w:val="a"/>
              <w:rPr>
                <w:sz w:val="18"/>
                <w:b w:val="1"/>
              </w:rPr>
            </w:pPr>
          </w:p>
          <w:p>
            <w:pPr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 Критерии и  показатели качества и результативности труда  рабочих </w:t>
            </w:r>
          </w:p>
          <w:p>
            <w:pPr>
              <w:jc w:val="center"/>
              <w:pStyle w:val="a"/>
              <w:rPr>
                <w:sz w:val="18"/>
                <w:b w:val="1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6"/>
              </w:rPr>
            </w:pPr>
            <w:r>
              <w:rPr>
                <w:sz w:val="26"/>
                <w:b w:val="1"/>
              </w:rPr>
              <w:t xml:space="preserve">Уровень проведения генеральных уборок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- 30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соответствие проведенных уборок санитарно-гигиеническим требованиям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Отсутствие замечаний</w:t>
            </w:r>
          </w:p>
        </w:tc>
        <w:tc>
          <w:tcPr/>
          <w:p>
            <w:pPr>
              <w:pStyle w:val="a"/>
            </w:pPr>
            <w:r>
              <w:t xml:space="preserve">Есть замечания 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</w:pPr>
          </w:p>
        </w:tc>
        <w:tc>
          <w:tcPr>
            <w:gridSpan w:val="3"/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/>
          <w:p>
            <w:pPr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</w:pPr>
          </w:p>
        </w:tc>
        <w:tc>
          <w:tcPr>
            <w:gridSpan w:val="3"/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6"/>
                <w:b w:val="1"/>
              </w:rPr>
            </w:pPr>
            <w:r>
              <w:rPr>
                <w:sz w:val="26"/>
                <w:b w:val="1"/>
              </w:rPr>
              <w:t xml:space="preserve">Оперативность выполнения заявок по устранению технических неполадок</w:t>
            </w:r>
          </w:p>
        </w:tc>
        <w:tc>
          <w:tcPr>
            <w:gridSpan w:val="12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2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1) своевременность выполнения поступивших заявок по устранению технических неполадок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Отсутствие замечаний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Есть замечания 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6"/>
                <w:b w:val="1"/>
              </w:rPr>
            </w:pPr>
            <w:r>
              <w:rPr>
                <w:sz w:val="26"/>
                <w:b w:val="1"/>
              </w:rPr>
              <w:t xml:space="preserve">Участие в подготовке учреждения к новому учебному году</w:t>
            </w:r>
          </w:p>
        </w:tc>
        <w:tc>
          <w:tcPr>
            <w:gridSpan w:val="12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- 40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2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активность участия в подготовке учреждения к новому цчебному году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да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40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3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10.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5"/>
        <w:gridCol w:w="2617"/>
        <w:gridCol w:w="2061"/>
        <w:gridCol w:w="147"/>
        <w:gridCol w:w="491"/>
        <w:gridCol w:w="1424"/>
        <w:gridCol w:w="556"/>
        <w:gridCol w:w="1191"/>
        <w:gridCol w:w="647"/>
        <w:gridCol w:w="856"/>
        <w:gridCol w:w="100"/>
        <w:gridCol w:w="259"/>
        <w:gridCol w:w="969"/>
        <w:gridCol w:w="123"/>
        <w:gridCol w:w="817"/>
        <w:gridCol w:w="155"/>
        <w:gridCol w:w="543"/>
        <w:gridCol w:w="22"/>
        <w:gridCol w:w="22"/>
        <w:gridCol w:w="1811"/>
      </w:tblGrid>
      <w:tr>
        <w:trPr/>
        <w:tc>
          <w:tcPr>
            <w:gridSpan w:val="20"/>
          </w:tcPr>
          <w:p>
            <w:pPr>
              <w:pStyle w:val="a"/>
              <w:rPr>
                <w:sz w:val="18"/>
              </w:rPr>
            </w:pPr>
          </w:p>
          <w:p>
            <w:pPr>
              <w:ind w:left="-142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 труда  секретаря - машинистки</w:t>
            </w:r>
            <w:r>
              <w:rPr>
                <w:sz w:val="28"/>
                <w:b w:val="0"/>
              </w:rPr>
              <w:t xml:space="preserve"> </w:t>
            </w:r>
          </w:p>
          <w:p>
            <w:pPr>
              <w:ind w:left="-142"/>
              <w:pStyle w:val="a4"/>
              <w:rPr>
                <w:sz w:val="18"/>
                <w:b w:val="0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8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Профессиональный уровень</w:t>
            </w:r>
          </w:p>
        </w:tc>
        <w:tc>
          <w:tcPr>
            <w:tcBorders>
              <w:right w:sz="0" w:val="none"/>
            </w:tcBorders>
            <w:gridSpan w:val="18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8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знание и использование в работе компьютерных программ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1 программа</w:t>
            </w:r>
          </w:p>
        </w:tc>
        <w:tc>
          <w:tcPr>
            <w:gridSpan w:val="2"/>
          </w:tcPr>
          <w:p>
            <w:pPr>
              <w:pStyle w:val="a"/>
            </w:pPr>
            <w:r>
              <w:t xml:space="preserve">2 и более программ 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10</w:t>
            </w:r>
          </w:p>
        </w:tc>
        <w:tc>
          <w:tcPr>
            <w:gridSpan w:val="2"/>
          </w:tcPr>
          <w:p>
            <w:pPr>
              <w:pStyle w:val="a"/>
            </w:pPr>
            <w:r>
              <w:t>20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/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Ведение делопроизводства</w:t>
            </w:r>
          </w:p>
        </w:tc>
        <w:tc>
          <w:tcPr>
            <w:gridSpan w:val="1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4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1) уровень качества ведения делопроизводства 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высокий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средний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 xml:space="preserve">низкий 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20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Оперативность выполнения распоряжений руководителя</w:t>
            </w:r>
          </w:p>
        </w:tc>
        <w:tc>
          <w:tcPr>
            <w:gridSpan w:val="14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4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уровень качества исполнения распоряжений руководителя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 xml:space="preserve">Оперативное и верное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Неоперативное 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5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30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5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4.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Наличие дополнительных видов деятельности</w:t>
            </w:r>
          </w:p>
        </w:tc>
        <w:tc>
          <w:tcPr>
            <w:gridSpan w:val="18"/>
          </w:tcPr>
          <w:p>
            <w:pPr>
              <w:pStyle w:val="a"/>
              <w:rPr>
                <w:sz w:val="18"/>
              </w:rPr>
            </w:pPr>
            <w:r>
              <w:rPr>
                <w:sz w:val="28"/>
              </w:rPr>
              <w:t xml:space="preserve">Максимальный балл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6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дополнительные виды деятельности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 xml:space="preserve">Имеется </w:t>
            </w:r>
          </w:p>
        </w:tc>
        <w:tc>
          <w:tcPr>
            <w:gridSpan w:val="2"/>
          </w:tcPr>
          <w:p>
            <w:pPr>
              <w:pStyle w:val="a"/>
            </w:pPr>
            <w:r>
              <w:t xml:space="preserve">Не имеется </w:t>
            </w:r>
          </w:p>
        </w:tc>
        <w:tc>
          <w:tcPr>
            <w:gridSpan w:val="1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20</w:t>
            </w:r>
          </w:p>
        </w:tc>
        <w:tc>
          <w:tcPr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gridSpan w:val="1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4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8"/>
        <w:gridCol w:w="2759"/>
        <w:gridCol w:w="2061"/>
        <w:gridCol w:w="147"/>
        <w:gridCol w:w="1915"/>
        <w:gridCol w:w="1747"/>
        <w:gridCol w:w="647"/>
        <w:gridCol w:w="1215"/>
        <w:gridCol w:w="422"/>
        <w:gridCol w:w="100"/>
        <w:gridCol w:w="1351"/>
        <w:gridCol w:w="601"/>
        <w:gridCol w:w="540"/>
        <w:gridCol w:w="27"/>
        <w:gridCol w:w="1276"/>
      </w:tblGrid>
      <w:tr>
        <w:trPr/>
        <w:tc>
          <w:tcPr>
            <w:gridSpan w:val="15"/>
          </w:tcPr>
          <w:p>
            <w:pPr>
              <w:pStyle w:val="a"/>
              <w:rPr>
                <w:sz w:val="18"/>
              </w:rPr>
            </w:pPr>
          </w:p>
          <w:p>
            <w:pPr>
              <w:jc w:val="right"/>
              <w:pStyle w:val="a"/>
              <w:rPr>
                <w:sz w:val="24"/>
              </w:rPr>
            </w:pPr>
            <w:r>
              <w:rPr>
                <w:sz w:val="24"/>
              </w:rPr>
              <w:t xml:space="preserve">Таблица 11.</w:t>
            </w:r>
          </w:p>
          <w:p>
            <w:pPr>
              <w:pStyle w:val="a"/>
              <w:rPr>
                <w:sz w:val="18"/>
              </w:rPr>
            </w:pPr>
          </w:p>
          <w:p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труда лаборанта</w:t>
            </w:r>
          </w:p>
          <w:p>
            <w:pPr>
              <w:pStyle w:val="a4"/>
              <w:rPr>
                <w:sz w:val="18"/>
                <w:b w:val="0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3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6"/>
              </w:rPr>
            </w:pPr>
            <w:r>
              <w:rPr>
                <w:sz w:val="26"/>
                <w:b w:val="1"/>
              </w:rPr>
              <w:t xml:space="preserve">Уровень проведения генеральных уборок в лаборатории</w:t>
            </w:r>
          </w:p>
        </w:tc>
        <w:tc>
          <w:tcPr>
            <w:tcBorders>
              <w:right w:sz="0" w:val="none"/>
            </w:tcBorders>
            <w:gridSpan w:val="13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3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1) соответствие проведенных уборок санитарно-гигиеническим требованиям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Отсутствие замечаний</w:t>
            </w:r>
          </w:p>
        </w:tc>
        <w:tc>
          <w:tcPr/>
          <w:p>
            <w:pPr>
              <w:pStyle w:val="a"/>
            </w:pPr>
            <w:r>
              <w:t xml:space="preserve">Есть замечания 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/>
          <w:p>
            <w:pPr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4"/>
                <w:b w:val="1"/>
              </w:rPr>
              <w:t xml:space="preserve">Обслуживание и поддержание в рабочем состоянии оборудования учебных кабинетов</w:t>
            </w:r>
          </w:p>
        </w:tc>
        <w:tc>
          <w:tcPr>
            <w:gridSpan w:val="13"/>
          </w:tcPr>
          <w:p>
            <w:pPr>
              <w:pStyle w:val="a"/>
              <w:rPr>
                <w:sz w:val="18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3"/>
          </w:tcPr>
          <w:p>
            <w:pPr>
              <w:pStyle w:val="a"/>
              <w:rPr>
                <w:sz w:val="18"/>
              </w:rPr>
            </w:pPr>
            <w:r>
              <w:rPr>
                <w:b w:val="1"/>
                <w:i w:val="1"/>
                <w:u w:val="single"/>
              </w:rPr>
              <w:t xml:space="preserve">1) ведение учета расходуемых материалов, составление отчетности по определенной форме К2П1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Да</w:t>
            </w:r>
          </w:p>
        </w:tc>
        <w:tc>
          <w:tcPr/>
          <w:p>
            <w:pPr>
              <w:pStyle w:val="a"/>
            </w:pPr>
            <w:r>
              <w:t>Нет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20</w:t>
            </w:r>
          </w:p>
        </w:tc>
        <w:tc>
          <w:tcPr/>
          <w:p>
            <w:pPr>
              <w:pStyle w:val="a"/>
            </w:pPr>
            <w: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</w:tc>
        <w:tc>
          <w:tcPr>
            <w:vMerge w:val="restart"/>
          </w:tcPr>
          <w:p>
            <w:pPr>
              <w:pStyle w:val="a"/>
              <w:rPr>
                <w:sz w:val="26"/>
                <w:b w:val="1"/>
              </w:rPr>
            </w:pPr>
            <w:r>
              <w:rPr>
                <w:sz w:val="26"/>
                <w:b w:val="1"/>
              </w:rPr>
              <w:t xml:space="preserve">Оперативность выполнения заявок по подготовке наглядных материалов, оборудования к урокам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1) своевременность выполнения поступивших заявок от учителя  К3П1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Отсутствие замечаний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 xml:space="preserve">Есть замечания 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>
            <w:shd w:fill="ffffff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2"/>
          </w:tcPr>
          <w:p>
            <w:pPr>
              <w:pStyle w:val="a"/>
            </w:pPr>
          </w:p>
        </w:tc>
        <w:tc>
          <w:tcPr>
            <w:shd w:fill="ffffff"/>
            <w:gridSpan w:val="3"/>
          </w:tcPr>
          <w:p>
            <w:pPr>
              <w:pStyle w:val="a"/>
            </w:pPr>
          </w:p>
        </w:tc>
        <w:tc>
          <w:tcPr>
            <w:shd w:fill="ffffff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4.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6"/>
                <w:b w:val="1"/>
              </w:rPr>
            </w:pPr>
            <w:r>
              <w:rPr>
                <w:sz w:val="26"/>
                <w:b w:val="1"/>
              </w:rPr>
              <w:t xml:space="preserve">Участие в подготовке учреждения к новому учебному году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активность участия в подготовке учреждения к новому учебному году </w:t>
            </w:r>
            <w:r>
              <w:rPr>
                <w:sz w:val="24"/>
                <w:b w:val="1"/>
                <w:i w:val="1"/>
                <w:u w:val="single"/>
              </w:rPr>
              <w:t xml:space="preserve"> К4П1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да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30</w:t>
            </w:r>
          </w:p>
        </w:tc>
        <w:tc>
          <w:tcPr>
            <w:gridSpan w:val="2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2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jc w:val="right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10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</w:p>
        </w:tc>
      </w:tr>
    </w:tbl>
    <w:p>
      <w:pPr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13.</w:t>
      </w:r>
    </w:p>
    <w:p>
      <w:pPr>
        <w:jc w:val="right"/>
        <w:pStyle w:val="a"/>
        <w:rPr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5"/>
        <w:gridCol w:w="2617"/>
        <w:gridCol w:w="2208"/>
        <w:gridCol w:w="491"/>
        <w:gridCol w:w="1131"/>
        <w:gridCol w:w="293"/>
        <w:gridCol w:w="556"/>
        <w:gridCol w:w="1191"/>
        <w:gridCol w:w="647"/>
        <w:gridCol w:w="574"/>
        <w:gridCol w:w="2550"/>
        <w:gridCol w:w="155"/>
        <w:gridCol w:w="543"/>
        <w:gridCol w:w="22"/>
        <w:gridCol w:w="22"/>
        <w:gridCol w:w="1811"/>
      </w:tblGrid>
      <w:tr>
        <w:trPr/>
        <w:tc>
          <w:tcPr>
            <w:gridSpan w:val="16"/>
          </w:tcPr>
          <w:p>
            <w:pPr>
              <w:pStyle w:val="a"/>
              <w:rPr>
                <w:sz w:val="18"/>
              </w:rPr>
            </w:pPr>
          </w:p>
          <w:p>
            <w:pPr>
              <w:ind w:left="-142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 труда  сторожа</w:t>
            </w:r>
            <w:r>
              <w:rPr>
                <w:sz w:val="28"/>
                <w:b w:val="0"/>
              </w:rPr>
              <w:t xml:space="preserve"> </w:t>
            </w:r>
          </w:p>
          <w:p>
            <w:pPr>
              <w:ind w:left="-142"/>
              <w:pStyle w:val="a4"/>
              <w:rPr>
                <w:sz w:val="18"/>
                <w:b w:val="0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Профессиональный уровень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1Количество жалоб работников школы по вопросам сохранности материальных ценностей в кабинете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 xml:space="preserve">Отсутствуют жалобы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Имеются жалобы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20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Соблюдение трудовой дисциплины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0"/>
          </w:tcPr>
          <w:p>
            <w:pPr>
              <w:pStyle w:val="a"/>
              <w:numPr>
                <w:ilvl w:val="0"/>
                <w:numId w:val="5"/>
              </w:numPr>
            </w:pPr>
            <w:r>
              <w:rPr>
                <w:b w:val="1"/>
                <w:i w:val="1"/>
                <w:u w:val="single"/>
              </w:rPr>
              <w:t xml:space="preserve">Соблюдение Правил внутреннего трудового распорядка, приказов директора и т.п.   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 xml:space="preserve">Отсутствие нарушений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Имеются нарушения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6"/>
                <w:b w:val="1"/>
              </w:rPr>
              <w:t xml:space="preserve">Участие в подготовке учреждения к новому учебному году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- 20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активность участия в подготовке учреждения к новому учебному году </w:t>
            </w:r>
            <w:r>
              <w:rPr>
                <w:sz w:val="24"/>
                <w:b w:val="1"/>
                <w:i w:val="1"/>
                <w:u w:val="single"/>
              </w:rPr>
              <w:t>К3П1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Да</w:t>
            </w:r>
          </w:p>
        </w:tc>
        <w:tc>
          <w:tcPr>
            <w:gridSpan w:val="5"/>
          </w:tcPr>
          <w:p>
            <w:pPr>
              <w:pStyle w:val="a"/>
            </w:pPr>
            <w:r>
              <w:t>Нет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20</w:t>
            </w:r>
          </w:p>
        </w:tc>
        <w:tc>
          <w:tcPr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4.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Наличие дополнительных видов деятельности</w:t>
            </w:r>
          </w:p>
        </w:tc>
        <w:tc>
          <w:tcPr>
            <w:gridSpan w:val="14"/>
          </w:tcPr>
          <w:p>
            <w:pPr>
              <w:pStyle w:val="a"/>
              <w:rPr>
                <w:sz w:val="1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2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дополнительные виды деятельности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Не имеется 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Имеется 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30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14.</w:t>
      </w:r>
    </w:p>
    <w:p>
      <w:pPr>
        <w:jc w:val="right"/>
        <w:pStyle w:val="a"/>
        <w:rPr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5"/>
        <w:gridCol w:w="2617"/>
        <w:gridCol w:w="2208"/>
        <w:gridCol w:w="491"/>
        <w:gridCol w:w="1131"/>
        <w:gridCol w:w="293"/>
        <w:gridCol w:w="556"/>
        <w:gridCol w:w="1191"/>
        <w:gridCol w:w="647"/>
        <w:gridCol w:w="574"/>
        <w:gridCol w:w="2550"/>
        <w:gridCol w:w="155"/>
        <w:gridCol w:w="543"/>
        <w:gridCol w:w="22"/>
        <w:gridCol w:w="22"/>
        <w:gridCol w:w="1811"/>
      </w:tblGrid>
      <w:tr>
        <w:trPr/>
        <w:tc>
          <w:tcPr>
            <w:gridSpan w:val="16"/>
          </w:tcPr>
          <w:p>
            <w:pPr>
              <w:pStyle w:val="a"/>
              <w:rPr>
                <w:sz w:val="18"/>
              </w:rPr>
            </w:pPr>
          </w:p>
          <w:p>
            <w:pPr>
              <w:ind w:left="-142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 труда  гардеробщика.</w:t>
            </w:r>
            <w:r>
              <w:rPr>
                <w:sz w:val="28"/>
                <w:b w:val="0"/>
              </w:rPr>
              <w:t xml:space="preserve"> </w:t>
            </w:r>
          </w:p>
          <w:p>
            <w:pPr>
              <w:ind w:left="-142"/>
              <w:pStyle w:val="a4"/>
              <w:rPr>
                <w:sz w:val="18"/>
                <w:b w:val="0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Профессиональный уровень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1Количество жалоб участников образовательного процесса по вопросам сохранности материальных ценностей в гардеробе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 xml:space="preserve">Отсутствуют жалобы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Имеются жалобы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20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Соблюдение трудовой дисциплины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1Соблюдение Правил внутреннего трудового распорядка, приказов директора и т.п.   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 xml:space="preserve">Отсутствие нарушений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Имеются нарушения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6"/>
                <w:b w:val="1"/>
              </w:rPr>
              <w:t xml:space="preserve">Участие в подготовке учреждения к новому учебному году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- 20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активность участия в подготовке учреждения к новому учебному году </w:t>
            </w:r>
            <w:r>
              <w:rPr>
                <w:sz w:val="24"/>
                <w:b w:val="1"/>
                <w:i w:val="1"/>
                <w:u w:val="single"/>
              </w:rPr>
              <w:t>К3П1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Да</w:t>
            </w:r>
          </w:p>
        </w:tc>
        <w:tc>
          <w:tcPr>
            <w:gridSpan w:val="5"/>
          </w:tcPr>
          <w:p>
            <w:pPr>
              <w:pStyle w:val="a"/>
            </w:pPr>
            <w:r>
              <w:t>Нет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20</w:t>
            </w:r>
          </w:p>
        </w:tc>
        <w:tc>
          <w:tcPr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4.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Наличие дополнительных видов деятельности</w:t>
            </w:r>
          </w:p>
        </w:tc>
        <w:tc>
          <w:tcPr>
            <w:gridSpan w:val="14"/>
          </w:tcPr>
          <w:p>
            <w:pPr>
              <w:pStyle w:val="a"/>
              <w:rPr>
                <w:sz w:val="1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2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дополнительные виды деятельности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Имеется 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Не имеется 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</w:p>
    <w:p>
      <w:pPr>
        <w:jc w:val="right"/>
        <w:pStyle w:val="a"/>
        <w:rPr>
          <w:sz w:val="24"/>
        </w:rPr>
      </w:pPr>
      <w:r>
        <w:rPr>
          <w:sz w:val="24"/>
        </w:rPr>
        <w:t xml:space="preserve">Таблица 15.</w:t>
      </w:r>
    </w:p>
    <w:p>
      <w:pPr>
        <w:jc w:val="right"/>
        <w:pStyle w:val="a"/>
        <w:rPr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465"/>
        <w:gridCol w:w="2617"/>
        <w:gridCol w:w="2208"/>
        <w:gridCol w:w="491"/>
        <w:gridCol w:w="1131"/>
        <w:gridCol w:w="293"/>
        <w:gridCol w:w="556"/>
        <w:gridCol w:w="1191"/>
        <w:gridCol w:w="647"/>
        <w:gridCol w:w="574"/>
        <w:gridCol w:w="2550"/>
        <w:gridCol w:w="155"/>
        <w:gridCol w:w="543"/>
        <w:gridCol w:w="22"/>
        <w:gridCol w:w="22"/>
        <w:gridCol w:w="1811"/>
      </w:tblGrid>
      <w:tr>
        <w:trPr/>
        <w:tc>
          <w:tcPr>
            <w:gridSpan w:val="16"/>
          </w:tcPr>
          <w:p>
            <w:pPr>
              <w:pStyle w:val="a"/>
              <w:rPr>
                <w:sz w:val="18"/>
              </w:rPr>
            </w:pPr>
          </w:p>
          <w:p>
            <w:pPr>
              <w:ind w:left="-142"/>
              <w:pStyle w:val="a4"/>
              <w:rPr>
                <w:sz w:val="28"/>
                <w:b w:val="0"/>
              </w:rPr>
            </w:pPr>
            <w:r>
              <w:rPr>
                <w:sz w:val="28"/>
              </w:rPr>
              <w:t xml:space="preserve">Критерии и  показатели качества и результативности  труда  дворника.</w:t>
            </w:r>
            <w:r>
              <w:rPr>
                <w:sz w:val="28"/>
                <w:b w:val="0"/>
              </w:rPr>
              <w:t xml:space="preserve"> </w:t>
            </w:r>
          </w:p>
          <w:p>
            <w:pPr>
              <w:ind w:left="-142"/>
              <w:pStyle w:val="a4"/>
              <w:rPr>
                <w:sz w:val="18"/>
                <w:b w:val="0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28"/>
              </w:rPr>
            </w:pPr>
            <w:r>
              <w:rPr>
                <w:sz w:val="28"/>
                <w:b w:val="1"/>
              </w:rPr>
              <w:t xml:space="preserve"> Критерии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jc w:val="center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Показатели</w:t>
            </w: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1.</w:t>
            </w: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</w:rPr>
            </w:pPr>
            <w:r>
              <w:rPr>
                <w:sz w:val="24"/>
                <w:b w:val="1"/>
              </w:rPr>
              <w:t xml:space="preserve">Профессиональный уровень</w:t>
            </w: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sz w:val="28"/>
                <w:b w:val="1"/>
                <w:i w:val="1"/>
                <w:u w:val="single"/>
              </w:rPr>
            </w:pPr>
            <w:r>
              <w:rPr>
                <w:sz w:val="28"/>
              </w:rPr>
              <w:t xml:space="preserve">Максимальный  балл   по критерию - 20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tcBorders>
              <w:right w:sz="0" w:val="none"/>
            </w:tcBorders>
            <w:gridSpan w:val="14"/>
          </w:tcPr>
          <w:p>
            <w:pPr>
              <w:pStyle w:val="a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1Количество жалоб участников образовательного процесса по вопросам соблюдения порядка на территории школы  К1П1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 xml:space="preserve">Отсутствуют жалобы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Имеются жалобы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restart"/>
          </w:tcPr>
          <w:p>
            <w:pPr>
              <w:jc w:val="center"/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</w:pPr>
            <w:r>
              <w:t>20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</w:pPr>
          </w:p>
        </w:tc>
        <w:tc>
          <w:tcPr>
            <w:gridSpan w:val="6"/>
          </w:tcPr>
          <w:p>
            <w:pPr>
              <w:pStyle w:val="a"/>
            </w:pPr>
          </w:p>
        </w:tc>
        <w:tc>
          <w:tcPr>
            <w:vMerge w:val="continue"/>
          </w:tcPr>
          <w:p>
            <w:pPr>
              <w:jc w:val="center"/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2.</w:t>
            </w: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Соблюдение трудовой дисциплины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gridSpan w:val="10"/>
          </w:tcPr>
          <w:p>
            <w:pPr>
              <w:pStyle w:val="a"/>
            </w:pPr>
            <w:r>
              <w:rPr>
                <w:b w:val="1"/>
                <w:i w:val="1"/>
                <w:u w:val="single"/>
              </w:rPr>
              <w:t xml:space="preserve">1Соблюдение Правил внутреннего трудового распорядка, приказов директора и т.п.    К2П1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 xml:space="preserve">Отсутствие нарушений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 xml:space="preserve">Имеются нарушения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shd w:fill="ffffff"/>
          </w:tcPr>
          <w:p>
            <w:pPr>
              <w:pStyle w:val="a"/>
            </w:pPr>
            <w:r>
              <w:t>30</w:t>
            </w:r>
          </w:p>
        </w:tc>
        <w:tc>
          <w:tcPr>
            <w:shd w:fill="ffffff"/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shd w:fill="ffffff"/>
            <w:gridSpan w:val="4"/>
          </w:tcPr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3.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6"/>
                <w:b w:val="1"/>
              </w:rPr>
              <w:t xml:space="preserve">Участие в подготовке учреждения к новому учебному году</w:t>
            </w:r>
          </w:p>
        </w:tc>
        <w:tc>
          <w:tcPr>
            <w:gridSpan w:val="10"/>
          </w:tcPr>
          <w:p>
            <w:pPr>
              <w:pStyle w:val="a"/>
              <w:rPr>
                <w:sz w:val="28"/>
              </w:rPr>
            </w:pPr>
            <w:r>
              <w:rPr>
                <w:sz w:val="28"/>
              </w:rPr>
              <w:t xml:space="preserve">Максимальный балл по критерию - 20</w:t>
            </w: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активность участия в подготовке учреждения к новому учебному году </w:t>
            </w:r>
            <w:r>
              <w:rPr>
                <w:sz w:val="24"/>
                <w:b w:val="1"/>
                <w:i w:val="1"/>
                <w:u w:val="single"/>
              </w:rPr>
              <w:t>К3П1</w:t>
            </w:r>
          </w:p>
          <w:p>
            <w:pPr>
              <w:pStyle w:val="a"/>
            </w:pPr>
          </w:p>
        </w:tc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возможный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Да</w:t>
            </w:r>
          </w:p>
        </w:tc>
        <w:tc>
          <w:tcPr>
            <w:gridSpan w:val="5"/>
          </w:tcPr>
          <w:p>
            <w:pPr>
              <w:pStyle w:val="a"/>
            </w:pPr>
            <w:r>
              <w:t>Нет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</w:pPr>
            <w:r>
              <w:t>20</w:t>
            </w:r>
          </w:p>
        </w:tc>
        <w:tc>
          <w:tcPr>
            <w:gridSpan w:val="5"/>
          </w:tcPr>
          <w:p>
            <w:pPr>
              <w:pStyle w:val="a"/>
            </w:pPr>
            <w:r>
              <w:t>0</w:t>
            </w:r>
          </w:p>
        </w:tc>
        <w:tc>
          <w:tcPr>
            <w:gridSpan w:val="3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3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restart"/>
          </w:tcPr>
          <w:p>
            <w:pPr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4.</w:t>
            </w:r>
          </w:p>
          <w:p>
            <w:pPr>
              <w:pStyle w:val="a"/>
              <w:rPr>
                <w:sz w:val="28"/>
              </w:rPr>
            </w:pPr>
          </w:p>
          <w:p>
            <w:pPr>
              <w:pStyle w:val="a"/>
              <w:rPr>
                <w:sz w:val="28"/>
                <w:b w:val="1"/>
              </w:rPr>
            </w:pPr>
          </w:p>
        </w:tc>
        <w:tc>
          <w:tcPr>
            <w:vMerge w:val="restart"/>
          </w:tcPr>
          <w:p>
            <w:pPr>
              <w:pStyle w:val="a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 xml:space="preserve">Наличие дополнительных видов деятельности</w:t>
            </w:r>
          </w:p>
        </w:tc>
        <w:tc>
          <w:tcPr>
            <w:gridSpan w:val="14"/>
          </w:tcPr>
          <w:p>
            <w:pPr>
              <w:pStyle w:val="a"/>
              <w:rPr>
                <w:sz w:val="18"/>
              </w:rPr>
            </w:pPr>
            <w:r>
              <w:rPr>
                <w:sz w:val="28"/>
              </w:rPr>
              <w:t xml:space="preserve">Максимальный балл по критерию - 30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12"/>
          </w:tcPr>
          <w:p>
            <w:pPr>
              <w:jc w:val="both"/>
              <w:ind w:right="57"/>
              <w:pStyle w:val="a"/>
              <w:rPr>
                <w:sz w:val="24"/>
                <w:b w:val="1"/>
                <w:i w:val="1"/>
                <w:u w:val="single"/>
              </w:rPr>
            </w:pPr>
            <w:r>
              <w:rPr>
                <w:b w:val="1"/>
                <w:u w:val="single"/>
              </w:rPr>
              <w:t>1)</w:t>
            </w:r>
            <w:r>
              <w:t xml:space="preserve"> </w:t>
            </w:r>
            <w:r>
              <w:rPr>
                <w:b w:val="1"/>
                <w:i w:val="1"/>
                <w:u w:val="single"/>
              </w:rPr>
              <w:t xml:space="preserve">дополнительные виды деятельности </w:t>
            </w:r>
            <w:r>
              <w:rPr>
                <w:sz w:val="24"/>
                <w:b w:val="1"/>
                <w:i w:val="1"/>
                <w:u w:val="single"/>
              </w:rPr>
              <w:t xml:space="preserve"> К3П1</w:t>
            </w:r>
          </w:p>
        </w:tc>
        <w:tc>
          <w:tcPr>
            <w:gridSpan w:val="2"/>
          </w:tcPr>
          <w:p>
            <w:pPr>
              <w:pStyle w:val="a"/>
              <w:rPr>
                <w:sz w:val="18"/>
              </w:rPr>
            </w:pPr>
            <w:r>
              <w:rPr>
                <w:sz w:val="18"/>
              </w:rPr>
              <w:t xml:space="preserve">Выставляется MAX балл</w:t>
            </w: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 xml:space="preserve">Имеется </w:t>
            </w:r>
          </w:p>
        </w:tc>
        <w:tc>
          <w:tcPr>
            <w:gridSpan w:val="3"/>
          </w:tcPr>
          <w:p>
            <w:pPr>
              <w:pStyle w:val="a"/>
            </w:pPr>
            <w:r>
              <w:t xml:space="preserve">Не имеется 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vMerge w:val="continue"/>
          </w:tcPr>
          <w:p>
            <w:pPr>
              <w:pStyle w:val="a"/>
              <w:rPr>
                <w:sz w:val="28"/>
              </w:rPr>
            </w:pPr>
          </w:p>
        </w:tc>
        <w:tc>
          <w:tcPr>
            <w:gridSpan w:val="2"/>
          </w:tcPr>
          <w:p>
            <w:pPr>
              <w:pStyle w:val="a"/>
            </w:pPr>
            <w:r>
              <w:t>30</w:t>
            </w:r>
          </w:p>
        </w:tc>
        <w:tc>
          <w:tcPr>
            <w:gridSpan w:val="3"/>
          </w:tcPr>
          <w:p>
            <w:pPr>
              <w:pStyle w:val="a"/>
            </w:pPr>
            <w:r>
              <w:t>0</w:t>
            </w:r>
          </w:p>
        </w:tc>
        <w:tc>
          <w:tcPr>
            <w:gridSpan w:val="9"/>
          </w:tcPr>
          <w:p>
            <w:pPr>
              <w:pStyle w:val="a"/>
              <w:rPr>
                <w:sz w:val="18"/>
              </w:rPr>
            </w:pPr>
          </w:p>
        </w:tc>
      </w:tr>
      <w:tr>
        <w:trPr/>
        <w:tc>
          <w:tcPr/>
          <w:p>
            <w:pPr>
              <w:pStyle w:val="a"/>
              <w:rPr>
                <w:sz w:val="28"/>
              </w:rPr>
            </w:pPr>
          </w:p>
        </w:tc>
        <w:tc>
          <w:tcPr>
            <w:gridSpan w:val="10"/>
          </w:tcPr>
          <w:p>
            <w:pPr>
              <w:jc w:val="both"/>
              <w:ind w:right="57"/>
              <w:pStyle w:val="a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>ИТОГО:</w:t>
            </w:r>
          </w:p>
        </w:tc>
        <w:tc>
          <w:tcPr>
            <w:gridSpan w:val="4"/>
          </w:tcPr>
          <w:p>
            <w:pPr>
              <w:pStyle w:val="a"/>
              <w:rPr>
                <w:sz w:val="28"/>
              </w:rPr>
            </w:pPr>
          </w:p>
        </w:tc>
        <w:tc>
          <w:tcPr/>
          <w:p>
            <w:pPr>
              <w:pStyle w:val="a"/>
              <w:rPr>
                <w:sz w:val="18"/>
              </w:rPr>
            </w:pPr>
          </w:p>
        </w:tc>
      </w:tr>
    </w:tbl>
    <w:p>
      <w:pPr>
        <w:jc w:val="right"/>
        <w:pStyle w:val="a"/>
        <w:rPr>
          <w:sz w:val="24"/>
        </w:rPr>
      </w:pPr>
    </w:p>
    <w:p>
      <w:pPr>
        <w:pStyle w:val="a"/>
      </w:pPr>
    </w:p>
    <w:sectPr>
      <w:pgSz w:w="16838" w:h="11906"/>
      <w:pgMar w:top="1701" w:bottom="851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">
    <w:lvl w:ilvl="0">
      <w:numFmt w:val="decimal"/>
      <w:lvlText w:val="%1)"/>
      <w:start w:val="1"/>
      <w:pPr>
        <w:ind w:left="720" w:hanging="360"/>
      </w:pPr>
      <w:rPr>
        <w:b w:val="1"/>
        <w:i w:val="1"/>
        <w:u w:val="single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)"/>
      <w:start w:val="1"/>
      <w:pPr>
        <w:ind w:left="720" w:hanging="360"/>
      </w:pPr>
      <w:rPr>
        <w:b w:val="1"/>
        <w:i w:val="1"/>
        <w:u w:val="single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">
    <w:lvl w:ilvl="0">
      <w:numFmt w:val="decimal"/>
      <w:lvlText w:val="%1)"/>
      <w:start w:val="1"/>
      <w:pPr>
        <w:ind w:left="720" w:hanging="360"/>
      </w:pPr>
      <w:rPr>
        <w:b w:val="1"/>
        <w:i w:val="1"/>
        <w:u w:val="single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defaultTabStop width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Web" w:type="paragraph">
    <w:name w:val="Обычный (Web)"/>
    <w:pPr>
      <w:spacing w:after="0" w:lineRule="auto" w:line="240.0"/>
    </w:pPr>
    <w:rPr>
      <w:rFonts w:hAnsi="Times New Roman" w:ascii="Times New Roman"/>
      <w:sz w:val="24"/>
    </w:rPr>
  </w:style>
  <w:style w:styleId="ac" w:type="paragraph">
    <w:name w:val="header"/>
    <w:pPr>
      <w:spacing w:after="0" w:lineRule="auto" w:line="240.0"/>
    </w:pPr>
    <w:rPr>
      <w:rFonts w:hAnsi="Times New Roman" w:ascii="Times New Roman"/>
      <w:sz w:val="20"/>
    </w:rPr>
  </w:style>
  <w:style w:styleId="ConsPlusCell" w:type="paragraph">
    <w:name w:val="ConsPlusCell"/>
    <w:pPr>
      <w:spacing w:after="0" w:lineRule="auto" w:line="240.0"/>
    </w:pPr>
    <w:rPr>
      <w:rFonts w:hAnsi="Arial" w:ascii="Arial"/>
      <w:sz w:val="20"/>
    </w:rPr>
  </w:style>
  <w:style w:styleId="210" w:type="paragraph">
    <w:name w:val="Основной текст с отступом 21"/>
    <w:pPr>
      <w:jc w:val="both"/>
      <w:ind w:left="110"/>
      <w:spacing w:after="0" w:lineRule="auto" w:line="240.0"/>
      <w:shd w:fill="ffffff"/>
    </w:pPr>
    <w:rPr>
      <w:rFonts w:hAnsi="Times New Roman" w:ascii="Times New Roman"/>
      <w:sz w:val="22"/>
      <w:color w:val="000000"/>
    </w:rPr>
  </w:style>
  <w:style w:styleId="af" w:type="paragraph">
    <w:name w:val="footer"/>
    <w:pPr>
      <w:spacing w:after="0" w:lineRule="auto" w:line="240.0"/>
    </w:pPr>
    <w:rPr>
      <w:rFonts w:hAnsi="Times New Roman" w:ascii="Times New Roman"/>
      <w:sz w:val="20"/>
    </w:rPr>
  </w:style>
  <w:style w:styleId="aff7" w:type="paragraph">
    <w:name w:val="Знак Знак Знак Знак"/>
    <w:pPr>
      <w:spacing w:after="160" w:lineRule="exact" w:line="240"/>
    </w:pPr>
    <w:rPr>
      <w:rFonts w:hAnsi="Verdana" w:ascii="Verdana"/>
      <w:sz w:val="20"/>
    </w:rPr>
  </w:style>
  <w:style w:styleId="aff6" w:type="paragraph">
    <w:name w:val="Знак Знак Знак Знак Знак Знак Знак Знак Знак Знак"/>
    <w:pPr>
      <w:spacing w:after="160" w:lineRule="exact" w:line="240"/>
    </w:pPr>
    <w:rPr>
      <w:rFonts w:hAnsi="Verdana" w:ascii="Verdana"/>
      <w:sz w:val="20"/>
    </w:rPr>
  </w:style>
  <w:style w:styleId="aff5" w:type="paragraph">
    <w:name w:val="Знак Знак Знак"/>
    <w:pPr>
      <w:spacing w:after="160" w:lineRule="exact" w:line="240"/>
    </w:pPr>
    <w:rPr>
      <w:rFonts w:hAnsi="Verdana" w:ascii="Verdana"/>
      <w:sz w:val="20"/>
    </w:rPr>
  </w:style>
  <w:style w:styleId="310" w:type="paragraph">
    <w:name w:val="Основной текст 31"/>
    <w:pPr>
      <w:spacing w:after="0" w:lineRule="auto" w:line="240.0"/>
    </w:pPr>
    <w:rPr>
      <w:rFonts w:hAnsi="Times New Roman" w:ascii="Times New Roman"/>
      <w:sz w:val="28"/>
    </w:rPr>
  </w:style>
  <w:style w:styleId="aff2" w:type="paragraph">
    <w:name w:val="Plain Text"/>
    <w:pPr>
      <w:jc w:val="both"/>
      <w:ind w:firstLine="720"/>
      <w:spacing w:after="0" w:lineRule="auto" w:line="240.0"/>
    </w:pPr>
    <w:rPr>
      <w:rFonts w:hAnsi="Courier New" w:ascii="Courier New"/>
      <w:sz w:val="20"/>
    </w:rPr>
  </w:style>
  <w:style w:styleId="aff1" w:type="paragraph">
    <w:name w:val="Абзац"/>
    <w:pPr>
      <w:jc w:val="both"/>
      <w:ind w:left="0" w:firstLine="720"/>
      <w:spacing w:after="0" w:lineRule="auto" w:line="240.0"/>
    </w:pPr>
    <w:rPr>
      <w:rFonts w:hAnsi="Times New Roman" w:ascii="Times New Roman"/>
      <w:sz w:val="28"/>
    </w:rPr>
  </w:style>
  <w:style w:styleId="aff0" w:type="paragraph">
    <w:name w:val="Обычный.Название подразделения"/>
    <w:pPr>
      <w:spacing w:after="0" w:lineRule="auto" w:line="240.0"/>
    </w:pPr>
    <w:rPr>
      <w:rFonts w:hAnsi="SchoolBook" w:ascii="SchoolBook"/>
      <w:sz w:val="28"/>
    </w:rPr>
  </w:style>
  <w:style w:styleId="ConsPlusNonformat" w:type="paragraph">
    <w:name w:val="ConsPlusNonformat"/>
    <w:pPr>
      <w:spacing w:after="0" w:lineRule="auto" w:line="240.0"/>
    </w:pPr>
    <w:rPr>
      <w:rFonts w:hAnsi="Courier New" w:ascii="Courier New"/>
      <w:sz w:val="20"/>
    </w:rPr>
  </w:style>
  <w:style w:styleId="ConsPlusNormal" w:type="paragraph">
    <w:name w:val="ConsPlusNormal"/>
    <w:pPr>
      <w:ind w:firstLine="720"/>
      <w:spacing w:after="0" w:lineRule="auto" w:line="240.0"/>
    </w:pPr>
    <w:rPr>
      <w:rFonts w:hAnsi="Arial" w:ascii="Arial"/>
      <w:sz w:val="20"/>
    </w:rPr>
  </w:style>
  <w:style w:styleId="Main" w:type="paragraph">
    <w:name w:val="Main"/>
    <w:pPr>
      <w:jc w:val="both"/>
      <w:ind w:firstLine="720"/>
      <w:spacing w:after="0" w:lineRule="auto" w:line="240.0"/>
    </w:pPr>
    <w:rPr>
      <w:rFonts w:hAnsi="TextBook" w:ascii="TextBook"/>
      <w:sz w:val="20"/>
    </w:rPr>
  </w:style>
  <w:style w:styleId="affe" w:type="paragraph">
    <w:name w:val="Знак"/>
    <w:pPr>
      <w:spacing w:after="160" w:lineRule="exact" w:line="240"/>
    </w:pPr>
    <w:rPr>
      <w:rFonts w:hAnsi="Verdana" w:ascii="Verdana"/>
      <w:sz w:val="20"/>
    </w:rPr>
  </w:style>
  <w:style w:styleId="24" w:type="paragraph">
    <w:name w:val="Body Text Indent 2"/>
    <w:pPr>
      <w:ind w:left="283"/>
      <w:spacing w:after="120" w:lineRule="auto" w:line="480.0"/>
    </w:pPr>
    <w:rPr>
      <w:rFonts w:hAnsi="Times New Roman" w:ascii="Times New Roman"/>
      <w:sz w:val="20"/>
    </w:rPr>
  </w:style>
  <w:style w:styleId="11" w:type="paragraph">
    <w:name w:val="Обычный1"/>
    <w:pPr>
      <w:spacing w:before="100" w:after="100" w:lineRule="auto" w:line="240.0"/>
    </w:pPr>
    <w:rPr>
      <w:rFonts w:hAnsi="Times New Roman" w:ascii="Times New Roman"/>
      <w:sz w:val="24"/>
    </w:rPr>
  </w:style>
  <w:style w:styleId="26" w:type="paragraph">
    <w:name w:val="Обычный2"/>
    <w:pPr>
      <w:spacing w:after="0" w:lineRule="auto" w:line="240.0"/>
    </w:pPr>
    <w:rPr>
      <w:rFonts w:hAnsi="Times New Roman" w:ascii="Times New Roman"/>
      <w:sz w:val="28"/>
    </w:rPr>
  </w:style>
  <w:style w:styleId="21" w:type="paragraph">
    <w:name w:val="Основной текст 21"/>
    <w:pPr>
      <w:jc w:val="both"/>
      <w:spacing w:after="0" w:lineRule="auto" w:line="240.0"/>
    </w:pPr>
    <w:rPr>
      <w:rFonts w:hAnsi="Times New Roman" w:ascii="Times New Roman"/>
      <w:sz w:val="28"/>
    </w:rPr>
  </w:style>
  <w:style w:styleId="22" w:type="paragraph">
    <w:name w:val="Body Text 2"/>
    <w:pPr>
      <w:spacing w:after="120" w:lineRule="auto" w:line="480.0"/>
    </w:pPr>
    <w:rPr>
      <w:rFonts w:hAnsi="Times New Roman" w:ascii="Times New Roman"/>
      <w:sz w:val="20"/>
    </w:rPr>
  </w:style>
  <w:style w:styleId="ConsNonformat" w:type="paragraph">
    <w:name w:val="ConsNonformat"/>
    <w:pPr>
      <w:ind w:right="19772"/>
      <w:spacing w:after="0" w:lineRule="auto" w:line="240.0"/>
    </w:pPr>
    <w:rPr>
      <w:rFonts w:hAnsi="Courier New" w:ascii="Courier New"/>
      <w:sz w:val="20"/>
    </w:rPr>
  </w:style>
  <w:style w:styleId="afe" w:type="paragraph">
    <w:name w:val="_основной текст Знак"/>
    <w:pPr>
      <w:jc w:val="both"/>
      <w:ind w:firstLine="540"/>
      <w:spacing w:after="0" w:lineRule="auto" w:line="240.0"/>
    </w:pPr>
    <w:rPr>
      <w:rFonts w:hAnsi="Calibri" w:ascii="Calibri"/>
      <w:sz w:val="28"/>
    </w:rPr>
  </w:style>
  <w:style w:styleId="aff8" w:type="paragraph">
    <w:name w:val="Знак Знак Знак Знак Знак Знак Знак"/>
    <w:pPr>
      <w:spacing w:after="160" w:lineRule="exact" w:line="240"/>
    </w:pPr>
    <w:rPr>
      <w:rFonts w:hAnsi="Verdana" w:ascii="Verdana"/>
      <w:sz w:val="20"/>
    </w:rPr>
  </w:style>
  <w:style w:styleId="afb" w:type="paragraph">
    <w:name w:val="caption"/>
    <w:pPr>
      <w:spacing w:after="0" w:lineRule="auto" w:line="240.0"/>
    </w:pPr>
    <w:rPr>
      <w:rFonts w:hAnsi="Times New Roman" w:ascii="Times New Roman"/>
      <w:sz w:val="20"/>
      <w:b w:val="1"/>
    </w:rPr>
  </w:style>
  <w:style w:styleId="afc" w:type="paragraph">
    <w:name w:val="Движение"/>
    <w:pPr>
      <w:jc w:val="both"/>
      <w:ind w:firstLine="567"/>
      <w:spacing w:after="0" w:lineRule="auto" w:line="240.0"/>
    </w:pPr>
    <w:rPr>
      <w:rFonts w:hAnsi="Times New Roman" w:ascii="Times New Roman"/>
      <w:sz w:val="28"/>
    </w:rPr>
  </w:style>
  <w:style w:styleId="1" w:type="paragraph">
    <w:name w:val="heading 1"/>
    <w:pPr>
      <w:spacing w:before="240" w:after="60" w:lineRule="auto" w:line="240.0"/>
    </w:pPr>
    <w:rPr>
      <w:rFonts w:hAnsi="Arial" w:ascii="Arial"/>
      <w:sz w:val="28"/>
      <w:b w:val="1"/>
    </w:rPr>
  </w:style>
  <w:style w:styleId="3" w:type="paragraph">
    <w:name w:val="heading 3"/>
    <w:pPr>
      <w:spacing w:before="240" w:after="60" w:lineRule="auto" w:line="240.0"/>
    </w:pPr>
    <w:rPr>
      <w:rFonts w:hAnsi="Arial" w:ascii="Arial"/>
      <w:sz w:val="26"/>
      <w:b w:val="1"/>
    </w:rPr>
  </w:style>
  <w:style w:styleId="2" w:type="paragraph">
    <w:name w:val="heading 2"/>
    <w:pPr>
      <w:spacing w:before="240" w:after="60" w:lineRule="auto" w:line="240.0"/>
    </w:pPr>
    <w:rPr>
      <w:rFonts w:hAnsi="Arial" w:ascii="Arial"/>
      <w:sz w:val="28"/>
      <w:b w:val="1"/>
      <w:i w:val="1"/>
    </w:rPr>
  </w:style>
  <w:style w:styleId="5" w:type="paragraph">
    <w:name w:val="heading 5"/>
    <w:pPr>
      <w:jc w:val="center"/>
      <w:spacing w:after="480" w:lineRule="auto" w:line="240.0"/>
    </w:pPr>
    <w:rPr>
      <w:rFonts w:hAnsi="Times New Roman" w:ascii="Times New Roman"/>
      <w:sz w:val="28"/>
    </w:rPr>
  </w:style>
  <w:style w:styleId="4" w:type="paragraph">
    <w:name w:val="heading 4"/>
    <w:pPr>
      <w:spacing w:before="240" w:after="60" w:lineRule="auto" w:line="240.0"/>
    </w:pPr>
    <w:rPr>
      <w:rFonts w:hAnsi="Times New Roman" w:ascii="Times New Roman"/>
      <w:sz w:val="28"/>
      <w:b w:val="1"/>
    </w:rPr>
  </w:style>
  <w:style w:styleId="7" w:type="paragraph">
    <w:name w:val="heading 7"/>
    <w:pPr>
      <w:spacing w:before="240" w:after="60" w:lineRule="auto" w:line="240.0"/>
    </w:pPr>
    <w:rPr>
      <w:rFonts w:hAnsi="Calibri" w:ascii="Calibri"/>
      <w:sz w:val="24"/>
    </w:rPr>
  </w:style>
  <w:style w:styleId="6" w:type="paragraph">
    <w:name w:val="heading 6"/>
    <w:pPr>
      <w:spacing w:before="240" w:after="60" w:lineRule="auto" w:line="240.0"/>
    </w:pPr>
    <w:rPr>
      <w:rFonts w:hAnsi="Calibri" w:ascii="Calibri"/>
      <w:sz w:val="22"/>
      <w:b w:val="1"/>
    </w:rPr>
  </w:style>
  <w:style w:styleId="ConsNormal" w:type="paragraph">
    <w:name w:val="ConsNormal"/>
    <w:pPr>
      <w:ind w:firstLine="720"/>
      <w:spacing w:after="0" w:lineRule="auto" w:line="240.0"/>
    </w:pPr>
    <w:rPr>
      <w:rFonts w:hAnsi="Arial" w:ascii="Arial"/>
      <w:sz w:val="20"/>
    </w:rPr>
  </w:style>
  <w:style w:styleId="ConsPlusTitle" w:type="paragraph">
    <w:name w:val="ConsPlusTitle"/>
    <w:pPr>
      <w:spacing w:after="0" w:lineRule="auto" w:line="240.0"/>
    </w:pPr>
    <w:rPr>
      <w:rFonts w:hAnsi="Arial" w:ascii="Arial"/>
      <w:sz w:val="20"/>
      <w:b w:val="1"/>
    </w:rPr>
  </w:style>
  <w:style w:styleId="TableContents" w:type="paragraph">
    <w:name w:val="Table Contents"/>
    <w:pPr>
      <w:jc w:val="left"/>
      <w:spacing w:after="283" w:lineRule="auto" w:line="240.0"/>
    </w:pPr>
    <w:rPr>
      <w:rFonts w:hAnsi="Thorndale" w:ascii="Thorndale"/>
      <w:sz w:val="24"/>
      <w:b w:val="0"/>
      <w:color w:val="000000"/>
    </w:rPr>
  </w:style>
  <w:style w:styleId="Iauiue1" w:type="paragraph">
    <w:name w:val="Iau?iue1"/>
    <w:pPr>
      <w:spacing w:after="0" w:lineRule="auto" w:line="240.0"/>
    </w:pPr>
    <w:rPr>
      <w:rFonts w:hAnsi="Times New Roman" w:ascii="Times New Roman"/>
      <w:sz w:val="20"/>
    </w:rPr>
  </w:style>
  <w:style w:styleId="aff4" w:type="paragraph">
    <w:name w:val="Знак Знак Знак Знак Знак Знак Знак Знак Знак Знак Знак Знак Знак"/>
    <w:pPr>
      <w:spacing w:after="160" w:lineRule="exact" w:line="240"/>
    </w:pPr>
    <w:rPr>
      <w:rFonts w:hAnsi="Verdana" w:ascii="Verdana"/>
      <w:sz w:val="20"/>
    </w:rPr>
  </w:style>
  <w:style w:styleId="HTML" w:type="paragraph">
    <w:name w:val="HTML Preformatted"/>
    <w:pPr>
      <w:spacing w:after="0" w:lineRule="auto" w:line="240.0"/>
    </w:pPr>
    <w:rPr>
      <w:rFonts w:hAnsi="Courier New" w:ascii="Courier New"/>
      <w:sz w:val="20"/>
      <w:color w:val="000000"/>
    </w:rPr>
  </w:style>
  <w:style w:styleId="ConsCell" w:type="paragraph">
    <w:name w:val="ConsCell"/>
    <w:pPr>
      <w:ind w:right="19772"/>
      <w:spacing w:after="0" w:lineRule="auto" w:line="240.0"/>
    </w:pPr>
    <w:rPr>
      <w:rFonts w:hAnsi="Arial" w:ascii="Arial"/>
      <w:sz w:val="20"/>
    </w:rPr>
  </w:style>
  <w:style w:styleId="a3" w:type="paragraph">
    <w:name w:val="Знак"/>
    <w:pPr>
      <w:spacing w:after="160" w:lineRule="exact" w:line="240"/>
    </w:pPr>
    <w:rPr>
      <w:rFonts w:hAnsi="Verdana" w:ascii="Verdana"/>
      <w:sz w:val="20"/>
    </w:rPr>
  </w:style>
  <w:style w:styleId="Iniiaiieoaenonionooii" w:type="paragraph">
    <w:name w:val="Iniiaiie oaeno n ionooii"/>
    <w:pPr>
      <w:jc w:val="both"/>
      <w:ind w:left="993"/>
      <w:spacing w:after="0" w:lineRule="atLeast" w:line="360"/>
    </w:pPr>
    <w:rPr>
      <w:rFonts w:hAnsi="Times New Roman" w:ascii="Times New Roman"/>
      <w:sz w:val="24"/>
    </w:rPr>
  </w:style>
  <w:style w:styleId="a4" w:type="paragraph">
    <w:name w:val="Body Text"/>
    <w:pPr>
      <w:jc w:val="center"/>
      <w:spacing w:after="0" w:lineRule="auto" w:line="240.0"/>
    </w:pPr>
    <w:rPr>
      <w:rFonts w:hAnsi="Times New Roman" w:ascii="Times New Roman"/>
      <w:sz w:val="32"/>
      <w:b w:val="1"/>
    </w:rPr>
  </w:style>
  <w:style w:styleId="a7" w:type="paragraph">
    <w:name w:val="МОН основной Знак"/>
    <w:pPr>
      <w:jc w:val="both"/>
      <w:ind w:firstLine="709"/>
      <w:spacing w:after="0" w:lineRule="auto" w:line="360.0"/>
    </w:pPr>
    <w:rPr>
      <w:rFonts w:hAnsi="Calibri" w:ascii="Calibri"/>
      <w:sz w:val="28"/>
    </w:rPr>
  </w:style>
  <w:style w:styleId="a9" w:type="paragraph">
    <w:name w:val="МОН"/>
    <w:pPr>
      <w:jc w:val="both"/>
      <w:ind w:firstLine="709"/>
      <w:spacing w:after="0" w:lineRule="auto" w:line="360.0"/>
    </w:pPr>
    <w:rPr>
      <w:rFonts w:hAnsi="Times New Roman" w:ascii="Times New Roman"/>
      <w:sz w:val="28"/>
    </w:rPr>
  </w:style>
  <w:style w:styleId="a8" w:type="paragraph">
    <w:name w:val="МОН основной"/>
    <w:pPr>
      <w:jc w:val="both"/>
      <w:ind w:firstLine="709"/>
      <w:spacing w:after="0" w:lineRule="auto" w:line="360.0"/>
    </w:pPr>
    <w:rPr>
      <w:rFonts w:hAnsi="Times New Roman" w:ascii="Times New Roman"/>
      <w:sz w:val="28"/>
    </w:rPr>
  </w:style>
  <w:style w:styleId="ConsTitle" w:type="paragraph">
    <w:name w:val="ConsTitle"/>
    <w:pPr>
      <w:ind w:right="19772"/>
      <w:spacing w:after="0" w:lineRule="auto" w:line="240.0"/>
    </w:pPr>
    <w:rPr>
      <w:rFonts w:hAnsi="Arial" w:ascii="Arial"/>
      <w:sz w:val="20"/>
      <w:b w:val="1"/>
    </w:rPr>
  </w:style>
  <w:style w:styleId="affc" w:type="paragraph">
    <w:name w:val="Balloon Text"/>
    <w:pPr>
      <w:spacing w:after="0" w:lineRule="auto" w:line="240.0"/>
    </w:pPr>
    <w:rPr>
      <w:rFonts w:hAnsi="Tahoma" w:ascii="Tahoma"/>
      <w:sz w:val="16"/>
    </w:rPr>
  </w:style>
  <w:style w:styleId="a" w:type="paragraph">
    <w:name w:val="Normal"/>
    <w:pPr>
      <w:spacing w:after="0" w:lineRule="auto" w:line="240.0"/>
    </w:pPr>
    <w:rPr>
      <w:rFonts w:hAnsi="Times New Roman" w:ascii="Times New Roman"/>
      <w:sz w:val="20"/>
    </w:rPr>
  </w:style>
  <w:style w:styleId="13" w:type="paragraph">
    <w:name w:val="Основной текст1"/>
    <w:pPr>
      <w:jc w:val="both"/>
      <w:spacing w:before="0" w:after="0" w:lineRule="auto" w:line="240.0"/>
    </w:pPr>
    <w:rPr>
      <w:rFonts w:hAnsi="Times New Roman" w:ascii="Times New Roman"/>
      <w:sz w:val="28"/>
    </w:rPr>
  </w:style>
  <w:style w:styleId="12" w:type="paragraph">
    <w:name w:val="Знак1"/>
    <w:pPr>
      <w:spacing w:after="160" w:lineRule="exact" w:line="240"/>
    </w:pPr>
    <w:rPr>
      <w:rFonts w:hAnsi="Verdana" w:ascii="Verdana"/>
      <w:sz w:val="20"/>
    </w:rPr>
  </w:style>
  <w:style w:styleId="33" w:type="paragraph">
    <w:name w:val="Body Text Indent 3"/>
    <w:pPr>
      <w:ind w:left="283"/>
      <w:spacing w:after="120" w:lineRule="auto" w:line="240.0"/>
    </w:pPr>
    <w:rPr>
      <w:rFonts w:hAnsi="Times New Roman" w:ascii="Times New Roman"/>
      <w:sz w:val="16"/>
    </w:rPr>
  </w:style>
  <w:style w:styleId="31" w:type="paragraph">
    <w:name w:val="Body Text 3"/>
    <w:pPr>
      <w:spacing w:after="120" w:lineRule="auto" w:line="240.0"/>
    </w:pPr>
    <w:rPr>
      <w:rFonts w:hAnsi="Times New Roman" w:ascii="Times New Roman"/>
      <w:sz w:val="16"/>
    </w:rPr>
  </w:style>
  <w:style w:styleId="aff9" w:type="paragraph">
    <w:name w:val="Заголовок статьи"/>
    <w:pPr>
      <w:jc w:val="both"/>
      <w:ind w:left="1612" w:hanging="892"/>
      <w:spacing w:after="0" w:lineRule="auto" w:line="240.0"/>
    </w:pPr>
    <w:rPr>
      <w:rFonts w:hAnsi="Arial" w:ascii="Arial"/>
      <w:sz w:val="20"/>
    </w:rPr>
  </w:style>
  <w:style w:styleId="af9" w:type="paragraph">
    <w:name w:val="footnote text"/>
    <w:pPr>
      <w:spacing w:after="0" w:lineRule="auto" w:line="240.0"/>
    </w:pPr>
    <w:rPr>
      <w:rFonts w:hAnsi="Times New Roman" w:ascii="Times New Roman"/>
      <w:sz w:val="20"/>
    </w:rPr>
  </w:style>
  <w:style w:styleId="af6" w:type="paragraph">
    <w:name w:val="Normal (Web)"/>
    <w:pPr>
      <w:spacing w:after="0" w:lineRule="auto" w:line="240.0"/>
    </w:pPr>
    <w:rPr>
      <w:rFonts w:hAnsi="Times New Roman" w:ascii="Times New Roman"/>
      <w:sz w:val="24"/>
    </w:rPr>
  </w:style>
  <w:style w:styleId="af7" w:type="paragraph">
    <w:name w:val="Body Text Indent"/>
    <w:pPr>
      <w:ind w:left="283"/>
      <w:spacing w:after="120" w:lineRule="auto" w:line="240.0"/>
    </w:pPr>
    <w:rPr>
      <w:rFonts w:hAnsi="Times New Roman" w:ascii="Times New Roman"/>
      <w:sz w:val="20"/>
    </w:rPr>
  </w:style>
  <w:style w:styleId="af2" w:type="paragraph">
    <w:name w:val="Title"/>
    <w:pPr>
      <w:jc w:val="center"/>
      <w:spacing w:after="0" w:lineRule="auto" w:line="240.0"/>
    </w:pPr>
    <w:rPr>
      <w:rFonts w:hAnsi="Times New Roman" w:ascii="Times New Roman"/>
      <w:sz w:val="2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Таблица 1.docx</dc:title>
</cp:coreProperties>
</file>